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E37D" w14:textId="77777777"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высшего образования</w:t>
      </w:r>
    </w:p>
    <w:p w14:paraId="0753D8A4" w14:textId="77777777" w:rsidR="00923A8E" w:rsidRPr="005D602A" w:rsidRDefault="00923A8E" w:rsidP="00F82CD4">
      <w:pPr>
        <w:spacing w:after="0" w:line="240" w:lineRule="auto"/>
        <w:jc w:val="center"/>
        <w:rPr>
          <w:rFonts w:ascii="Times New Roman" w:eastAsia="Times New Roman" w:hAnsi="Times New Roman" w:cs="Times New Roman"/>
          <w:b/>
          <w:caps/>
          <w:sz w:val="28"/>
          <w:szCs w:val="28"/>
          <w:lang w:eastAsia="ru-RU"/>
        </w:rPr>
      </w:pPr>
      <w:r w:rsidRPr="005D602A">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5D602A" w:rsidRDefault="00923A8E" w:rsidP="00F82CD4">
      <w:pPr>
        <w:spacing w:after="0" w:line="240" w:lineRule="auto"/>
        <w:jc w:val="center"/>
        <w:rPr>
          <w:rFonts w:ascii="Times New Roman" w:eastAsia="Times New Roman" w:hAnsi="Times New Roman" w:cs="Times New Roman"/>
          <w:b/>
          <w:caps/>
          <w:sz w:val="28"/>
          <w:szCs w:val="28"/>
          <w:lang w:eastAsia="ru-RU"/>
        </w:rPr>
      </w:pPr>
      <w:r w:rsidRPr="005D602A">
        <w:rPr>
          <w:rFonts w:ascii="Times New Roman" w:eastAsia="Times New Roman" w:hAnsi="Times New Roman" w:cs="Times New Roman"/>
          <w:b/>
          <w:caps/>
          <w:sz w:val="28"/>
          <w:szCs w:val="28"/>
          <w:lang w:eastAsia="ru-RU"/>
        </w:rPr>
        <w:t>Российской Федерации»</w:t>
      </w:r>
    </w:p>
    <w:p w14:paraId="4E313C1D"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(Финансовый университет)</w:t>
      </w:r>
    </w:p>
    <w:p w14:paraId="51DBFB00" w14:textId="77777777"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5D602A" w:rsidRDefault="009F4336" w:rsidP="00F82CD4">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2EA1A59" w14:textId="0E095692" w:rsidR="00923A8E" w:rsidRPr="00DD3432" w:rsidRDefault="00DD3432" w:rsidP="00F82CD4">
      <w:pPr>
        <w:spacing w:after="0" w:line="240" w:lineRule="auto"/>
        <w:jc w:val="center"/>
        <w:rPr>
          <w:rFonts w:ascii="Times New Roman" w:eastAsia="Times New Roman" w:hAnsi="Times New Roman" w:cs="Times New Roman"/>
          <w:b/>
          <w:sz w:val="28"/>
          <w:szCs w:val="28"/>
          <w:lang w:eastAsia="ru-RU"/>
        </w:rPr>
      </w:pPr>
      <w:r w:rsidRPr="00DD3432">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Default="00923A8E" w:rsidP="00F82CD4">
      <w:pPr>
        <w:spacing w:after="0" w:line="240" w:lineRule="auto"/>
        <w:jc w:val="center"/>
        <w:rPr>
          <w:rFonts w:ascii="Times New Roman" w:eastAsia="Times New Roman" w:hAnsi="Times New Roman" w:cs="Times New Roman"/>
          <w:b/>
          <w:sz w:val="28"/>
          <w:szCs w:val="28"/>
          <w:lang w:eastAsia="ru-RU"/>
        </w:rPr>
      </w:pPr>
    </w:p>
    <w:p w14:paraId="077447BA" w14:textId="77777777" w:rsidR="005D602A" w:rsidRDefault="005D602A" w:rsidP="00F82CD4">
      <w:pPr>
        <w:spacing w:after="0" w:line="240" w:lineRule="auto"/>
        <w:jc w:val="center"/>
        <w:rPr>
          <w:rFonts w:ascii="Times New Roman" w:eastAsia="Times New Roman" w:hAnsi="Times New Roman" w:cs="Times New Roman"/>
          <w:b/>
          <w:sz w:val="28"/>
          <w:szCs w:val="28"/>
          <w:lang w:eastAsia="ru-RU"/>
        </w:rPr>
      </w:pPr>
    </w:p>
    <w:p w14:paraId="12F070A2" w14:textId="77777777" w:rsidR="005D602A" w:rsidRDefault="005D602A" w:rsidP="00F82CD4">
      <w:pPr>
        <w:spacing w:after="0" w:line="240" w:lineRule="auto"/>
        <w:jc w:val="center"/>
        <w:rPr>
          <w:rFonts w:ascii="Times New Roman" w:eastAsia="Times New Roman" w:hAnsi="Times New Roman" w:cs="Times New Roman"/>
          <w:b/>
          <w:sz w:val="28"/>
          <w:szCs w:val="28"/>
          <w:lang w:eastAsia="ru-RU"/>
        </w:rPr>
      </w:pPr>
    </w:p>
    <w:p w14:paraId="2D1DA3F6" w14:textId="77777777" w:rsidR="005D602A" w:rsidRPr="005D602A" w:rsidRDefault="005D602A" w:rsidP="00F82CD4">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13FA9BEC" w14:textId="6E1B1087" w:rsidR="00C93413" w:rsidRPr="005D602A" w:rsidRDefault="00AF77FE" w:rsidP="00F82CD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Pr="005D602A">
        <w:rPr>
          <w:rFonts w:ascii="Times New Roman" w:hAnsi="Times New Roman" w:cs="Times New Roman"/>
          <w:b/>
          <w:sz w:val="28"/>
          <w:szCs w:val="28"/>
        </w:rPr>
        <w:t>рганизация расследований экономических злоупотреблений в деятельности организаций</w:t>
      </w:r>
    </w:p>
    <w:p w14:paraId="759384D3" w14:textId="77777777" w:rsidR="00923A8E" w:rsidRPr="005D602A" w:rsidRDefault="00923A8E" w:rsidP="00F82CD4">
      <w:pPr>
        <w:tabs>
          <w:tab w:val="left" w:pos="2220"/>
          <w:tab w:val="center" w:pos="4531"/>
        </w:tabs>
        <w:spacing w:after="0" w:line="240" w:lineRule="auto"/>
        <w:ind w:firstLine="360"/>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ab/>
      </w:r>
    </w:p>
    <w:p w14:paraId="375B7C27"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5D602A" w:rsidRDefault="00923A8E" w:rsidP="00F82CD4">
      <w:pPr>
        <w:tabs>
          <w:tab w:val="left" w:pos="3285"/>
        </w:tabs>
        <w:spacing w:after="0" w:line="240" w:lineRule="auto"/>
        <w:ind w:firstLine="360"/>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ab/>
      </w:r>
    </w:p>
    <w:p w14:paraId="3B3434F4" w14:textId="77777777"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для студентов, обучающихся по направлению подготовки</w:t>
      </w:r>
    </w:p>
    <w:p w14:paraId="5CE04470" w14:textId="77777777"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38.0</w:t>
      </w:r>
      <w:r w:rsidR="00725B88" w:rsidRPr="005D602A">
        <w:rPr>
          <w:rFonts w:ascii="Times New Roman" w:eastAsia="Times New Roman" w:hAnsi="Times New Roman" w:cs="Times New Roman"/>
          <w:sz w:val="28"/>
          <w:szCs w:val="28"/>
          <w:lang w:eastAsia="ru-RU"/>
        </w:rPr>
        <w:t>4</w:t>
      </w:r>
      <w:r w:rsidRPr="005D602A">
        <w:rPr>
          <w:rFonts w:ascii="Times New Roman" w:eastAsia="Times New Roman" w:hAnsi="Times New Roman" w:cs="Times New Roman"/>
          <w:sz w:val="28"/>
          <w:szCs w:val="28"/>
          <w:lang w:eastAsia="ru-RU"/>
        </w:rPr>
        <w:t>.01«Экономика»</w:t>
      </w:r>
    </w:p>
    <w:p w14:paraId="22AE67B0" w14:textId="77777777" w:rsidR="00725B88" w:rsidRPr="005D602A" w:rsidRDefault="00725B88"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Направленность программы магистратуры</w:t>
      </w:r>
      <w:r w:rsidR="00923A8E" w:rsidRPr="005D602A">
        <w:rPr>
          <w:rFonts w:ascii="Times New Roman" w:eastAsia="Times New Roman" w:hAnsi="Times New Roman" w:cs="Times New Roman"/>
          <w:sz w:val="28"/>
          <w:szCs w:val="28"/>
          <w:lang w:eastAsia="ru-RU"/>
        </w:rPr>
        <w:t xml:space="preserve"> </w:t>
      </w:r>
    </w:p>
    <w:p w14:paraId="17CC8D1A" w14:textId="544FBBFD" w:rsidR="00923A8E" w:rsidRPr="005D602A" w:rsidRDefault="00923A8E"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w:t>
      </w:r>
      <w:r w:rsidR="00071B33" w:rsidRPr="005D602A">
        <w:rPr>
          <w:rFonts w:ascii="Times New Roman" w:eastAsia="Times New Roman" w:hAnsi="Times New Roman" w:cs="Times New Roman"/>
          <w:sz w:val="28"/>
          <w:szCs w:val="28"/>
          <w:lang w:eastAsia="ru-RU"/>
        </w:rPr>
        <w:t>Финансовые расследования в организациях</w:t>
      </w:r>
      <w:r w:rsidRPr="005D602A">
        <w:rPr>
          <w:rFonts w:ascii="Times New Roman" w:eastAsia="Times New Roman" w:hAnsi="Times New Roman" w:cs="Times New Roman"/>
          <w:sz w:val="28"/>
          <w:szCs w:val="28"/>
          <w:lang w:eastAsia="ru-RU"/>
        </w:rPr>
        <w:t>»</w:t>
      </w:r>
    </w:p>
    <w:p w14:paraId="1D4DE0D6" w14:textId="77777777" w:rsidR="00932F0B" w:rsidRPr="005D602A" w:rsidRDefault="00932F0B" w:rsidP="00F82CD4">
      <w:pPr>
        <w:spacing w:after="0" w:line="240" w:lineRule="auto"/>
        <w:jc w:val="center"/>
        <w:rPr>
          <w:rFonts w:ascii="Times New Roman" w:eastAsia="Times New Roman" w:hAnsi="Times New Roman" w:cs="Times New Roman"/>
          <w:sz w:val="28"/>
          <w:szCs w:val="28"/>
          <w:lang w:eastAsia="ru-RU"/>
        </w:rPr>
      </w:pPr>
    </w:p>
    <w:p w14:paraId="4FB722AB" w14:textId="77777777" w:rsidR="00923A8E" w:rsidRPr="005D602A" w:rsidRDefault="00923A8E" w:rsidP="00F82CD4">
      <w:pPr>
        <w:spacing w:after="0" w:line="240" w:lineRule="auto"/>
        <w:jc w:val="center"/>
        <w:rPr>
          <w:rFonts w:ascii="Times New Roman" w:eastAsia="Times New Roman" w:hAnsi="Times New Roman" w:cs="Times New Roman"/>
          <w:bCs/>
          <w:sz w:val="28"/>
          <w:szCs w:val="28"/>
          <w:lang w:eastAsia="ru-RU"/>
        </w:rPr>
      </w:pPr>
    </w:p>
    <w:p w14:paraId="3FB9EB6A"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5A890D8F"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56DA0ECC"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06769EE0"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0FB9A708"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Default="00923A8E" w:rsidP="00F82CD4">
      <w:pPr>
        <w:spacing w:after="0" w:line="240" w:lineRule="auto"/>
        <w:jc w:val="center"/>
        <w:rPr>
          <w:rFonts w:ascii="Times New Roman" w:eastAsia="Times New Roman" w:hAnsi="Times New Roman" w:cs="Times New Roman"/>
          <w:b/>
          <w:i/>
          <w:sz w:val="28"/>
          <w:szCs w:val="28"/>
          <w:lang w:eastAsia="ru-RU"/>
        </w:rPr>
      </w:pPr>
    </w:p>
    <w:p w14:paraId="6527D52E" w14:textId="77777777" w:rsidR="005D602A" w:rsidRDefault="005D602A" w:rsidP="00F82CD4">
      <w:pPr>
        <w:spacing w:after="0" w:line="240" w:lineRule="auto"/>
        <w:jc w:val="center"/>
        <w:rPr>
          <w:rFonts w:ascii="Times New Roman" w:eastAsia="Times New Roman" w:hAnsi="Times New Roman" w:cs="Times New Roman"/>
          <w:b/>
          <w:i/>
          <w:sz w:val="28"/>
          <w:szCs w:val="28"/>
          <w:lang w:eastAsia="ru-RU"/>
        </w:rPr>
      </w:pPr>
    </w:p>
    <w:p w14:paraId="442A241F" w14:textId="77777777" w:rsidR="005D602A" w:rsidRDefault="005D602A" w:rsidP="00F82CD4">
      <w:pPr>
        <w:spacing w:after="0" w:line="240" w:lineRule="auto"/>
        <w:jc w:val="center"/>
        <w:rPr>
          <w:rFonts w:ascii="Times New Roman" w:eastAsia="Times New Roman" w:hAnsi="Times New Roman" w:cs="Times New Roman"/>
          <w:b/>
          <w:i/>
          <w:sz w:val="28"/>
          <w:szCs w:val="28"/>
          <w:lang w:eastAsia="ru-RU"/>
        </w:rPr>
      </w:pPr>
    </w:p>
    <w:p w14:paraId="1FB88E02" w14:textId="77777777" w:rsidR="005D602A" w:rsidRDefault="005D602A" w:rsidP="00F82CD4">
      <w:pPr>
        <w:spacing w:after="0" w:line="240" w:lineRule="auto"/>
        <w:jc w:val="center"/>
        <w:rPr>
          <w:rFonts w:ascii="Times New Roman" w:eastAsia="Times New Roman" w:hAnsi="Times New Roman" w:cs="Times New Roman"/>
          <w:b/>
          <w:i/>
          <w:sz w:val="28"/>
          <w:szCs w:val="28"/>
          <w:lang w:eastAsia="ru-RU"/>
        </w:rPr>
      </w:pPr>
    </w:p>
    <w:p w14:paraId="062CA6EA" w14:textId="09FED10C" w:rsidR="005D602A" w:rsidRDefault="005D602A" w:rsidP="00F82CD4">
      <w:pPr>
        <w:spacing w:after="0" w:line="240" w:lineRule="auto"/>
        <w:jc w:val="center"/>
        <w:rPr>
          <w:rFonts w:ascii="Times New Roman" w:eastAsia="Times New Roman" w:hAnsi="Times New Roman" w:cs="Times New Roman"/>
          <w:b/>
          <w:i/>
          <w:sz w:val="28"/>
          <w:szCs w:val="28"/>
          <w:lang w:eastAsia="ru-RU"/>
        </w:rPr>
      </w:pPr>
    </w:p>
    <w:p w14:paraId="0FA67F92" w14:textId="77777777" w:rsidR="00DD3432" w:rsidRDefault="00DD3432" w:rsidP="00F82CD4">
      <w:pPr>
        <w:spacing w:after="0" w:line="240" w:lineRule="auto"/>
        <w:jc w:val="center"/>
        <w:rPr>
          <w:rFonts w:ascii="Times New Roman" w:eastAsia="Times New Roman" w:hAnsi="Times New Roman" w:cs="Times New Roman"/>
          <w:b/>
          <w:i/>
          <w:sz w:val="28"/>
          <w:szCs w:val="28"/>
          <w:lang w:eastAsia="ru-RU"/>
        </w:rPr>
      </w:pPr>
    </w:p>
    <w:p w14:paraId="7A0C1DB8" w14:textId="77777777" w:rsidR="005D602A" w:rsidRPr="005D602A" w:rsidRDefault="005D602A" w:rsidP="00F82CD4">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5D602A" w:rsidRDefault="00923A8E" w:rsidP="00F82CD4">
      <w:pPr>
        <w:spacing w:after="0" w:line="240" w:lineRule="auto"/>
        <w:jc w:val="center"/>
        <w:rPr>
          <w:rFonts w:ascii="Times New Roman" w:eastAsia="Times New Roman" w:hAnsi="Times New Roman" w:cs="Times New Roman"/>
          <w:b/>
          <w:i/>
          <w:sz w:val="28"/>
          <w:szCs w:val="28"/>
          <w:lang w:eastAsia="ru-RU"/>
        </w:rPr>
      </w:pPr>
    </w:p>
    <w:p w14:paraId="1200A3B7" w14:textId="77777777" w:rsidR="00DD3432" w:rsidRPr="005D602A" w:rsidRDefault="00DD3432" w:rsidP="00DD3432">
      <w:pPr>
        <w:suppressAutoHyphens/>
        <w:spacing w:after="0" w:line="240" w:lineRule="auto"/>
        <w:jc w:val="center"/>
        <w:rPr>
          <w:rFonts w:ascii="Times New Roman" w:hAnsi="Times New Roman" w:cs="Times New Roman"/>
          <w:b/>
          <w:sz w:val="28"/>
          <w:szCs w:val="28"/>
        </w:rPr>
      </w:pPr>
      <w:r w:rsidRPr="005D602A">
        <w:rPr>
          <w:rFonts w:ascii="Times New Roman" w:hAnsi="Times New Roman" w:cs="Times New Roman"/>
          <w:b/>
          <w:sz w:val="28"/>
          <w:szCs w:val="28"/>
        </w:rPr>
        <w:t>Москва – 2021</w:t>
      </w:r>
    </w:p>
    <w:p w14:paraId="7D875657" w14:textId="77777777" w:rsidR="00DD3432" w:rsidRPr="005D602A" w:rsidRDefault="00DD3432" w:rsidP="00DD3432">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lastRenderedPageBreak/>
        <w:t>Федеральное государственное образовательное бюджетное учреждение</w:t>
      </w:r>
    </w:p>
    <w:p w14:paraId="4C084DE0" w14:textId="77777777" w:rsidR="00DD3432" w:rsidRPr="005D602A" w:rsidRDefault="00DD3432" w:rsidP="00DD3432">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высшего образования</w:t>
      </w:r>
    </w:p>
    <w:p w14:paraId="75A07765" w14:textId="77777777" w:rsidR="00DD3432" w:rsidRPr="005D602A" w:rsidRDefault="00DD3432" w:rsidP="00DD3432">
      <w:pPr>
        <w:spacing w:after="0" w:line="240" w:lineRule="auto"/>
        <w:jc w:val="center"/>
        <w:rPr>
          <w:rFonts w:ascii="Times New Roman" w:eastAsia="Times New Roman" w:hAnsi="Times New Roman" w:cs="Times New Roman"/>
          <w:b/>
          <w:caps/>
          <w:sz w:val="28"/>
          <w:szCs w:val="28"/>
          <w:lang w:eastAsia="ru-RU"/>
        </w:rPr>
      </w:pPr>
      <w:r w:rsidRPr="005D602A">
        <w:rPr>
          <w:rFonts w:ascii="Times New Roman" w:eastAsia="Times New Roman" w:hAnsi="Times New Roman" w:cs="Times New Roman"/>
          <w:b/>
          <w:caps/>
          <w:sz w:val="28"/>
          <w:szCs w:val="28"/>
          <w:lang w:eastAsia="ru-RU"/>
        </w:rPr>
        <w:t>«ФинансовЫЙ УНИВЕРСИТЕТ при Правительстве</w:t>
      </w:r>
    </w:p>
    <w:p w14:paraId="2811428C" w14:textId="77777777" w:rsidR="00DD3432" w:rsidRPr="005D602A" w:rsidRDefault="00DD3432" w:rsidP="00DD3432">
      <w:pPr>
        <w:spacing w:after="0" w:line="240" w:lineRule="auto"/>
        <w:jc w:val="center"/>
        <w:rPr>
          <w:rFonts w:ascii="Times New Roman" w:eastAsia="Times New Roman" w:hAnsi="Times New Roman" w:cs="Times New Roman"/>
          <w:b/>
          <w:caps/>
          <w:sz w:val="28"/>
          <w:szCs w:val="28"/>
          <w:lang w:eastAsia="ru-RU"/>
        </w:rPr>
      </w:pPr>
      <w:r w:rsidRPr="005D602A">
        <w:rPr>
          <w:rFonts w:ascii="Times New Roman" w:eastAsia="Times New Roman" w:hAnsi="Times New Roman" w:cs="Times New Roman"/>
          <w:b/>
          <w:caps/>
          <w:sz w:val="28"/>
          <w:szCs w:val="28"/>
          <w:lang w:eastAsia="ru-RU"/>
        </w:rPr>
        <w:t>Российской Федерации»</w:t>
      </w:r>
    </w:p>
    <w:p w14:paraId="3932BB38" w14:textId="77777777" w:rsidR="00DD3432" w:rsidRPr="005D602A" w:rsidRDefault="00DD3432" w:rsidP="00DD3432">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(Финансовый университет)</w:t>
      </w:r>
    </w:p>
    <w:p w14:paraId="6A451C52" w14:textId="77777777" w:rsidR="00DD3432" w:rsidRPr="005D602A" w:rsidRDefault="00DD3432" w:rsidP="00DD3432">
      <w:pPr>
        <w:spacing w:after="0" w:line="240" w:lineRule="auto"/>
        <w:jc w:val="center"/>
        <w:rPr>
          <w:rFonts w:ascii="Times New Roman" w:eastAsia="Times New Roman" w:hAnsi="Times New Roman" w:cs="Times New Roman"/>
          <w:sz w:val="28"/>
          <w:szCs w:val="28"/>
          <w:lang w:eastAsia="ru-RU"/>
        </w:rPr>
      </w:pPr>
    </w:p>
    <w:p w14:paraId="785C72D7" w14:textId="77777777" w:rsidR="00DD3432" w:rsidRPr="005D602A" w:rsidRDefault="00DD3432" w:rsidP="00DD3432">
      <w:pPr>
        <w:spacing w:after="0" w:line="240" w:lineRule="auto"/>
        <w:jc w:val="center"/>
        <w:rPr>
          <w:rFonts w:ascii="Times New Roman" w:eastAsia="Times New Roman" w:hAnsi="Times New Roman" w:cs="Times New Roman"/>
          <w:b/>
          <w:sz w:val="28"/>
          <w:szCs w:val="28"/>
          <w:lang w:eastAsia="ru-RU"/>
        </w:rPr>
      </w:pPr>
    </w:p>
    <w:p w14:paraId="0DAEA861" w14:textId="77777777" w:rsidR="00DD3432" w:rsidRPr="005D602A" w:rsidRDefault="00DD3432" w:rsidP="00DD3432">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007E57E6" w14:textId="77777777" w:rsidR="00DD3432" w:rsidRPr="00DD3432" w:rsidRDefault="00DD3432" w:rsidP="00DD3432">
      <w:pPr>
        <w:spacing w:after="0" w:line="240" w:lineRule="auto"/>
        <w:jc w:val="center"/>
        <w:rPr>
          <w:rFonts w:ascii="Times New Roman" w:eastAsia="Times New Roman" w:hAnsi="Times New Roman" w:cs="Times New Roman"/>
          <w:b/>
          <w:sz w:val="28"/>
          <w:szCs w:val="28"/>
          <w:lang w:eastAsia="ru-RU"/>
        </w:rPr>
      </w:pPr>
      <w:r w:rsidRPr="00DD3432">
        <w:rPr>
          <w:rFonts w:ascii="Times New Roman" w:eastAsia="Times New Roman" w:hAnsi="Times New Roman" w:cs="Times New Roman"/>
          <w:b/>
          <w:sz w:val="28"/>
          <w:szCs w:val="28"/>
          <w:lang w:eastAsia="ru-RU"/>
        </w:rPr>
        <w:t>Факультета экономики и бизнеса</w:t>
      </w:r>
    </w:p>
    <w:p w14:paraId="1DA48CC1"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4CB88E3F"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923A8E" w:rsidRPr="005D602A" w14:paraId="2E1B37C9" w14:textId="77777777" w:rsidTr="00327345">
        <w:tc>
          <w:tcPr>
            <w:tcW w:w="2461" w:type="pct"/>
            <w:hideMark/>
          </w:tcPr>
          <w:p w14:paraId="5F35E153" w14:textId="77777777" w:rsidR="00923A8E" w:rsidRPr="005D602A" w:rsidRDefault="00923A8E" w:rsidP="00F82CD4">
            <w:pPr>
              <w:rPr>
                <w:sz w:val="28"/>
                <w:szCs w:val="28"/>
              </w:rPr>
            </w:pPr>
          </w:p>
        </w:tc>
        <w:tc>
          <w:tcPr>
            <w:tcW w:w="2539" w:type="pct"/>
            <w:hideMark/>
          </w:tcPr>
          <w:p w14:paraId="63655EC9" w14:textId="77777777" w:rsidR="00CC0657" w:rsidRPr="000E208A" w:rsidRDefault="00CC0657" w:rsidP="00CC0657">
            <w:pPr>
              <w:jc w:val="center"/>
              <w:rPr>
                <w:sz w:val="28"/>
                <w:szCs w:val="28"/>
              </w:rPr>
            </w:pPr>
            <w:r w:rsidRPr="000E208A">
              <w:rPr>
                <w:sz w:val="28"/>
                <w:szCs w:val="28"/>
              </w:rPr>
              <w:t>УТВЕРЖДАЮ</w:t>
            </w:r>
          </w:p>
          <w:p w14:paraId="42F22993" w14:textId="77777777" w:rsidR="00CC0657" w:rsidRPr="000E208A" w:rsidRDefault="00CC0657" w:rsidP="00CC0657">
            <w:pPr>
              <w:jc w:val="center"/>
              <w:rPr>
                <w:sz w:val="28"/>
                <w:szCs w:val="28"/>
              </w:rPr>
            </w:pPr>
          </w:p>
          <w:p w14:paraId="5F31BD19" w14:textId="77777777" w:rsidR="00CC0657" w:rsidRDefault="00CC0657" w:rsidP="00CC0657">
            <w:pPr>
              <w:rPr>
                <w:sz w:val="28"/>
                <w:szCs w:val="28"/>
              </w:rPr>
            </w:pPr>
            <w:r w:rsidRPr="000E208A">
              <w:rPr>
                <w:sz w:val="28"/>
                <w:szCs w:val="28"/>
              </w:rPr>
              <w:t xml:space="preserve">Проректор по учебной и методической работе </w:t>
            </w:r>
          </w:p>
          <w:p w14:paraId="123059FA" w14:textId="77777777" w:rsidR="00CC0657" w:rsidRPr="000E208A" w:rsidRDefault="00CC0657" w:rsidP="00CC0657">
            <w:pPr>
              <w:rPr>
                <w:sz w:val="28"/>
                <w:szCs w:val="28"/>
              </w:rPr>
            </w:pPr>
          </w:p>
          <w:p w14:paraId="63F882E4" w14:textId="46A08283" w:rsidR="00CC0657" w:rsidRPr="00EA23A6" w:rsidRDefault="00CC0657" w:rsidP="00CC0657">
            <w:pPr>
              <w:rPr>
                <w:sz w:val="28"/>
                <w:szCs w:val="28"/>
              </w:rPr>
            </w:pPr>
            <w:r w:rsidRPr="00EA23A6">
              <w:rPr>
                <w:sz w:val="28"/>
                <w:szCs w:val="28"/>
              </w:rPr>
              <w:t>Е.А. Каменева</w:t>
            </w:r>
          </w:p>
          <w:p w14:paraId="49326A0C" w14:textId="24474EDC" w:rsidR="00923A8E" w:rsidRPr="005D602A" w:rsidRDefault="00CC0657" w:rsidP="003B2D1A">
            <w:pPr>
              <w:rPr>
                <w:sz w:val="28"/>
                <w:szCs w:val="28"/>
              </w:rPr>
            </w:pPr>
            <w:r w:rsidRPr="00E57F3A">
              <w:rPr>
                <w:sz w:val="28"/>
                <w:szCs w:val="28"/>
              </w:rPr>
              <w:t>«</w:t>
            </w:r>
            <w:r w:rsidR="003B2D1A">
              <w:rPr>
                <w:sz w:val="28"/>
                <w:szCs w:val="28"/>
              </w:rPr>
              <w:t>21</w:t>
            </w:r>
            <w:r w:rsidRPr="00E57F3A">
              <w:rPr>
                <w:sz w:val="28"/>
                <w:szCs w:val="28"/>
              </w:rPr>
              <w:t>»</w:t>
            </w:r>
            <w:r w:rsidR="003B2D1A">
              <w:rPr>
                <w:sz w:val="28"/>
                <w:szCs w:val="28"/>
              </w:rPr>
              <w:t>декабря</w:t>
            </w:r>
            <w:r w:rsidRPr="00E57F3A">
              <w:rPr>
                <w:sz w:val="28"/>
                <w:szCs w:val="28"/>
              </w:rPr>
              <w:t xml:space="preserve">  2021 г.</w:t>
            </w:r>
          </w:p>
        </w:tc>
      </w:tr>
    </w:tbl>
    <w:p w14:paraId="6537E34C" w14:textId="2711BF39"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672600CB" w14:textId="77777777" w:rsidR="00FA7368" w:rsidRPr="005D602A" w:rsidRDefault="00FA7368" w:rsidP="00F82CD4">
      <w:pPr>
        <w:spacing w:after="0" w:line="240" w:lineRule="auto"/>
        <w:jc w:val="center"/>
        <w:rPr>
          <w:rFonts w:ascii="Times New Roman" w:eastAsia="Times New Roman" w:hAnsi="Times New Roman" w:cs="Times New Roman"/>
          <w:b/>
          <w:sz w:val="28"/>
          <w:szCs w:val="28"/>
          <w:lang w:eastAsia="ru-RU"/>
        </w:rPr>
      </w:pPr>
    </w:p>
    <w:p w14:paraId="282706C6" w14:textId="1E918F0E" w:rsidR="00932F0B" w:rsidRPr="005D602A" w:rsidRDefault="00071B33" w:rsidP="00F82CD4">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Коновалова О.В.</w:t>
      </w:r>
    </w:p>
    <w:p w14:paraId="7C3BA215" w14:textId="77777777" w:rsidR="00923A8E" w:rsidRPr="005D602A" w:rsidRDefault="00923A8E" w:rsidP="00F82CD4">
      <w:pPr>
        <w:spacing w:after="0" w:line="240" w:lineRule="auto"/>
        <w:jc w:val="center"/>
        <w:rPr>
          <w:rFonts w:ascii="Times New Roman" w:eastAsia="Times New Roman" w:hAnsi="Times New Roman" w:cs="Times New Roman"/>
          <w:b/>
          <w:sz w:val="28"/>
          <w:szCs w:val="28"/>
          <w:lang w:eastAsia="ru-RU"/>
        </w:rPr>
      </w:pPr>
    </w:p>
    <w:p w14:paraId="4716E81C" w14:textId="77777777" w:rsidR="00AF77FE" w:rsidRPr="005D602A" w:rsidRDefault="00AF77FE" w:rsidP="00AF77F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Pr="005D602A">
        <w:rPr>
          <w:rFonts w:ascii="Times New Roman" w:hAnsi="Times New Roman" w:cs="Times New Roman"/>
          <w:b/>
          <w:sz w:val="28"/>
          <w:szCs w:val="28"/>
        </w:rPr>
        <w:t>рганизация расследований экономических злоупотреблений в деятельности организаций</w:t>
      </w:r>
    </w:p>
    <w:p w14:paraId="54040FEE" w14:textId="77777777" w:rsidR="00071B33" w:rsidRPr="005D602A" w:rsidRDefault="00071B33" w:rsidP="00F82CD4">
      <w:pPr>
        <w:tabs>
          <w:tab w:val="left" w:pos="2220"/>
          <w:tab w:val="center" w:pos="4531"/>
        </w:tabs>
        <w:spacing w:after="0" w:line="240" w:lineRule="auto"/>
        <w:ind w:firstLine="360"/>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ab/>
      </w:r>
    </w:p>
    <w:p w14:paraId="3AE405C3" w14:textId="77777777" w:rsidR="00071B33" w:rsidRPr="005D602A" w:rsidRDefault="00071B33" w:rsidP="00F82CD4">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 xml:space="preserve">Рабочая программа дисциплины  </w:t>
      </w:r>
    </w:p>
    <w:p w14:paraId="58BDDDAF" w14:textId="77777777" w:rsidR="00071B33" w:rsidRPr="005D602A" w:rsidRDefault="00071B33" w:rsidP="00F82CD4">
      <w:pPr>
        <w:tabs>
          <w:tab w:val="left" w:pos="3285"/>
        </w:tabs>
        <w:spacing w:after="0" w:line="240" w:lineRule="auto"/>
        <w:ind w:firstLine="360"/>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ab/>
      </w:r>
    </w:p>
    <w:p w14:paraId="06EE663C" w14:textId="77777777" w:rsidR="00071B33" w:rsidRPr="005D602A" w:rsidRDefault="00071B33"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для студентов, обучающихся по направлению подготовки</w:t>
      </w:r>
    </w:p>
    <w:p w14:paraId="02D4AF3E" w14:textId="77777777" w:rsidR="00071B33" w:rsidRPr="005D602A" w:rsidRDefault="00071B33"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38.04.01«Экономика»</w:t>
      </w:r>
    </w:p>
    <w:p w14:paraId="34538DC7" w14:textId="77777777" w:rsidR="00071B33" w:rsidRPr="005D602A" w:rsidRDefault="00071B33"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 xml:space="preserve">Направленность программы магистратуры </w:t>
      </w:r>
    </w:p>
    <w:p w14:paraId="0472E43D" w14:textId="77777777" w:rsidR="00071B33" w:rsidRPr="005D602A" w:rsidRDefault="00071B33" w:rsidP="00F82CD4">
      <w:pPr>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«Финансовые расследования в организациях»</w:t>
      </w:r>
    </w:p>
    <w:p w14:paraId="3BB7ED84" w14:textId="3662A332" w:rsidR="00923A8E" w:rsidRPr="005D602A" w:rsidRDefault="00923A8E" w:rsidP="00F82CD4">
      <w:pPr>
        <w:spacing w:after="0" w:line="240" w:lineRule="auto"/>
        <w:rPr>
          <w:rFonts w:ascii="Times New Roman" w:eastAsia="Times New Roman" w:hAnsi="Times New Roman" w:cs="Times New Roman"/>
          <w:sz w:val="28"/>
          <w:szCs w:val="28"/>
          <w:lang w:eastAsia="ru-RU"/>
        </w:rPr>
      </w:pPr>
    </w:p>
    <w:p w14:paraId="011B78FA" w14:textId="34BCD435" w:rsidR="001B1EEE" w:rsidRPr="005D602A" w:rsidRDefault="001B1EEE" w:rsidP="00F82CD4">
      <w:pPr>
        <w:spacing w:after="0" w:line="240" w:lineRule="auto"/>
        <w:rPr>
          <w:rFonts w:ascii="Times New Roman" w:eastAsia="Times New Roman" w:hAnsi="Times New Roman" w:cs="Times New Roman"/>
          <w:sz w:val="28"/>
          <w:szCs w:val="28"/>
          <w:lang w:eastAsia="ru-RU"/>
        </w:rPr>
      </w:pPr>
    </w:p>
    <w:p w14:paraId="07F0B52D" w14:textId="77777777" w:rsidR="00635A85" w:rsidRPr="005D602A" w:rsidRDefault="00635A85" w:rsidP="00F82CD4">
      <w:pPr>
        <w:suppressAutoHyphens/>
        <w:spacing w:after="0" w:line="240" w:lineRule="auto"/>
        <w:jc w:val="center"/>
        <w:rPr>
          <w:rFonts w:ascii="Times New Roman" w:hAnsi="Times New Roman" w:cs="Times New Roman"/>
          <w:iCs/>
          <w:sz w:val="28"/>
          <w:szCs w:val="28"/>
        </w:rPr>
      </w:pPr>
    </w:p>
    <w:p w14:paraId="2B824EE9" w14:textId="77777777" w:rsidR="00C004BE" w:rsidRPr="005D602A" w:rsidRDefault="00C004BE" w:rsidP="00F82CD4">
      <w:pPr>
        <w:suppressAutoHyphens/>
        <w:spacing w:after="0" w:line="240" w:lineRule="auto"/>
        <w:jc w:val="center"/>
        <w:rPr>
          <w:rFonts w:ascii="Times New Roman" w:hAnsi="Times New Roman" w:cs="Times New Roman"/>
          <w:sz w:val="28"/>
          <w:szCs w:val="28"/>
        </w:rPr>
      </w:pPr>
      <w:r w:rsidRPr="005D602A">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411A0594" w14:textId="1E493D21" w:rsidR="00C004BE" w:rsidRPr="005D602A" w:rsidRDefault="00C004BE" w:rsidP="00F82CD4">
      <w:pPr>
        <w:suppressAutoHyphens/>
        <w:spacing w:after="0" w:line="240" w:lineRule="auto"/>
        <w:jc w:val="center"/>
        <w:rPr>
          <w:rFonts w:ascii="Times New Roman" w:hAnsi="Times New Roman" w:cs="Times New Roman"/>
          <w:i/>
          <w:sz w:val="28"/>
          <w:szCs w:val="28"/>
        </w:rPr>
      </w:pPr>
      <w:r w:rsidRPr="00AB395B">
        <w:rPr>
          <w:rFonts w:ascii="Times New Roman" w:hAnsi="Times New Roman" w:cs="Times New Roman"/>
          <w:i/>
          <w:sz w:val="28"/>
          <w:szCs w:val="28"/>
        </w:rPr>
        <w:t>(протокол от «</w:t>
      </w:r>
      <w:r w:rsidR="00AB395B" w:rsidRPr="00AB395B">
        <w:rPr>
          <w:rFonts w:ascii="Times New Roman" w:hAnsi="Times New Roman" w:cs="Times New Roman"/>
          <w:i/>
          <w:sz w:val="28"/>
          <w:szCs w:val="28"/>
        </w:rPr>
        <w:t>07</w:t>
      </w:r>
      <w:r w:rsidRPr="00AB395B">
        <w:rPr>
          <w:rFonts w:ascii="Times New Roman" w:hAnsi="Times New Roman" w:cs="Times New Roman"/>
          <w:i/>
          <w:sz w:val="28"/>
          <w:szCs w:val="28"/>
        </w:rPr>
        <w:t>»</w:t>
      </w:r>
      <w:r w:rsidR="00AB395B" w:rsidRPr="00AB395B">
        <w:rPr>
          <w:rFonts w:ascii="Times New Roman" w:hAnsi="Times New Roman" w:cs="Times New Roman"/>
          <w:i/>
          <w:sz w:val="28"/>
          <w:szCs w:val="28"/>
        </w:rPr>
        <w:t xml:space="preserve"> декабря</w:t>
      </w:r>
      <w:r w:rsidRPr="00AB395B">
        <w:rPr>
          <w:rFonts w:ascii="Times New Roman" w:hAnsi="Times New Roman" w:cs="Times New Roman"/>
          <w:i/>
          <w:sz w:val="28"/>
          <w:szCs w:val="28"/>
        </w:rPr>
        <w:t xml:space="preserve"> 2021 г. №</w:t>
      </w:r>
      <w:r w:rsidR="00AB395B" w:rsidRPr="00AB395B">
        <w:rPr>
          <w:rFonts w:ascii="Times New Roman" w:hAnsi="Times New Roman" w:cs="Times New Roman"/>
          <w:i/>
          <w:sz w:val="28"/>
          <w:szCs w:val="28"/>
        </w:rPr>
        <w:t>4</w:t>
      </w:r>
      <w:r w:rsidRPr="00AB395B">
        <w:rPr>
          <w:rFonts w:ascii="Times New Roman" w:hAnsi="Times New Roman" w:cs="Times New Roman"/>
          <w:i/>
          <w:sz w:val="28"/>
          <w:szCs w:val="28"/>
        </w:rPr>
        <w:t>)</w:t>
      </w:r>
    </w:p>
    <w:p w14:paraId="1E54DCCE" w14:textId="77777777" w:rsidR="00C004BE" w:rsidRPr="005D602A" w:rsidRDefault="00C004BE" w:rsidP="00F82CD4">
      <w:pPr>
        <w:spacing w:after="0" w:line="240" w:lineRule="auto"/>
        <w:rPr>
          <w:rFonts w:ascii="Times New Roman" w:eastAsia="Times New Roman" w:hAnsi="Times New Roman" w:cs="Times New Roman"/>
          <w:sz w:val="28"/>
          <w:szCs w:val="28"/>
          <w:lang w:eastAsia="ru-RU"/>
        </w:rPr>
      </w:pPr>
    </w:p>
    <w:p w14:paraId="38A77CBD" w14:textId="77777777" w:rsidR="00C004BE" w:rsidRPr="005D602A" w:rsidRDefault="00C004BE" w:rsidP="00F82CD4">
      <w:pPr>
        <w:suppressAutoHyphens/>
        <w:spacing w:after="0" w:line="240" w:lineRule="auto"/>
        <w:jc w:val="center"/>
        <w:rPr>
          <w:rFonts w:ascii="Times New Roman" w:hAnsi="Times New Roman" w:cs="Times New Roman"/>
          <w:i/>
          <w:sz w:val="28"/>
          <w:szCs w:val="28"/>
        </w:rPr>
      </w:pPr>
      <w:r w:rsidRPr="005D602A">
        <w:rPr>
          <w:rFonts w:ascii="Times New Roman" w:hAnsi="Times New Roman" w:cs="Times New Roman"/>
          <w:i/>
          <w:sz w:val="28"/>
          <w:szCs w:val="28"/>
        </w:rPr>
        <w:t>Рекомендовано Ученым советом Факультета экономики и бизнеса</w:t>
      </w:r>
    </w:p>
    <w:p w14:paraId="0C693774" w14:textId="645B91FF" w:rsidR="00C004BE" w:rsidRPr="005D602A" w:rsidRDefault="00C004BE" w:rsidP="00F82CD4">
      <w:pPr>
        <w:suppressAutoHyphens/>
        <w:spacing w:after="0" w:line="240" w:lineRule="auto"/>
        <w:jc w:val="center"/>
        <w:rPr>
          <w:rFonts w:ascii="Times New Roman" w:hAnsi="Times New Roman" w:cs="Times New Roman"/>
          <w:iCs/>
          <w:sz w:val="28"/>
          <w:szCs w:val="28"/>
        </w:rPr>
      </w:pPr>
      <w:r w:rsidRPr="005D602A">
        <w:rPr>
          <w:rFonts w:ascii="Times New Roman" w:hAnsi="Times New Roman" w:cs="Times New Roman"/>
          <w:iCs/>
          <w:sz w:val="28"/>
          <w:szCs w:val="28"/>
        </w:rPr>
        <w:t xml:space="preserve"> </w:t>
      </w:r>
      <w:r w:rsidRPr="00AB395B">
        <w:rPr>
          <w:rFonts w:ascii="Times New Roman" w:hAnsi="Times New Roman" w:cs="Times New Roman"/>
          <w:iCs/>
          <w:sz w:val="28"/>
          <w:szCs w:val="28"/>
        </w:rPr>
        <w:t>(</w:t>
      </w:r>
      <w:r w:rsidRPr="00AB395B">
        <w:rPr>
          <w:rFonts w:ascii="Times New Roman" w:hAnsi="Times New Roman" w:cs="Times New Roman"/>
          <w:i/>
          <w:sz w:val="28"/>
          <w:szCs w:val="28"/>
        </w:rPr>
        <w:t>протокол от «</w:t>
      </w:r>
      <w:r w:rsidR="00AB395B" w:rsidRPr="00AB395B">
        <w:rPr>
          <w:rFonts w:ascii="Times New Roman" w:hAnsi="Times New Roman" w:cs="Times New Roman"/>
          <w:i/>
          <w:sz w:val="28"/>
          <w:szCs w:val="28"/>
        </w:rPr>
        <w:t>14</w:t>
      </w:r>
      <w:r w:rsidRPr="00AB395B">
        <w:rPr>
          <w:rFonts w:ascii="Times New Roman" w:hAnsi="Times New Roman" w:cs="Times New Roman"/>
          <w:i/>
          <w:sz w:val="28"/>
          <w:szCs w:val="28"/>
        </w:rPr>
        <w:t>»</w:t>
      </w:r>
      <w:r w:rsidR="00AB395B" w:rsidRPr="00AB395B">
        <w:rPr>
          <w:rFonts w:ascii="Times New Roman" w:hAnsi="Times New Roman" w:cs="Times New Roman"/>
          <w:i/>
          <w:sz w:val="28"/>
          <w:szCs w:val="28"/>
        </w:rPr>
        <w:t xml:space="preserve"> декабря</w:t>
      </w:r>
      <w:r w:rsidRPr="00AB395B">
        <w:rPr>
          <w:rFonts w:ascii="Times New Roman" w:hAnsi="Times New Roman" w:cs="Times New Roman"/>
          <w:i/>
          <w:sz w:val="28"/>
          <w:szCs w:val="28"/>
        </w:rPr>
        <w:t xml:space="preserve"> 2021 г. №</w:t>
      </w:r>
      <w:r w:rsidR="00AB395B" w:rsidRPr="00AB395B">
        <w:rPr>
          <w:rFonts w:ascii="Times New Roman" w:hAnsi="Times New Roman" w:cs="Times New Roman"/>
          <w:i/>
          <w:sz w:val="28"/>
          <w:szCs w:val="28"/>
        </w:rPr>
        <w:t>14</w:t>
      </w:r>
      <w:r w:rsidRPr="00AB395B">
        <w:rPr>
          <w:rFonts w:ascii="Times New Roman" w:hAnsi="Times New Roman" w:cs="Times New Roman"/>
          <w:iCs/>
          <w:sz w:val="28"/>
          <w:szCs w:val="28"/>
        </w:rPr>
        <w:t>)</w:t>
      </w:r>
    </w:p>
    <w:p w14:paraId="71216415" w14:textId="77777777" w:rsidR="001B1EEE" w:rsidRPr="005D602A" w:rsidRDefault="001B1EEE" w:rsidP="00F82CD4">
      <w:pPr>
        <w:suppressAutoHyphens/>
        <w:spacing w:after="0" w:line="240" w:lineRule="auto"/>
        <w:jc w:val="center"/>
        <w:rPr>
          <w:rFonts w:ascii="Times New Roman" w:hAnsi="Times New Roman" w:cs="Times New Roman"/>
          <w:sz w:val="28"/>
          <w:szCs w:val="28"/>
        </w:rPr>
      </w:pPr>
    </w:p>
    <w:p w14:paraId="29096B72" w14:textId="77777777" w:rsidR="001B1EEE" w:rsidRPr="005D602A" w:rsidRDefault="001B1EEE" w:rsidP="00F82CD4">
      <w:pPr>
        <w:suppressAutoHyphens/>
        <w:spacing w:after="0" w:line="240" w:lineRule="auto"/>
        <w:jc w:val="center"/>
        <w:rPr>
          <w:rFonts w:ascii="Times New Roman" w:hAnsi="Times New Roman" w:cs="Times New Roman"/>
          <w:i/>
          <w:sz w:val="28"/>
          <w:szCs w:val="28"/>
        </w:rPr>
      </w:pPr>
    </w:p>
    <w:p w14:paraId="66BAA7D5" w14:textId="77777777" w:rsidR="005D602A" w:rsidRDefault="005D602A" w:rsidP="00F82CD4">
      <w:pPr>
        <w:suppressAutoHyphens/>
        <w:spacing w:after="0" w:line="240" w:lineRule="auto"/>
        <w:jc w:val="center"/>
        <w:rPr>
          <w:rFonts w:ascii="Times New Roman" w:hAnsi="Times New Roman" w:cs="Times New Roman"/>
          <w:i/>
          <w:sz w:val="28"/>
          <w:szCs w:val="28"/>
        </w:rPr>
      </w:pPr>
    </w:p>
    <w:p w14:paraId="21C57670" w14:textId="77777777" w:rsidR="005D602A" w:rsidRPr="005D602A" w:rsidRDefault="005D602A" w:rsidP="00F82CD4">
      <w:pPr>
        <w:suppressAutoHyphens/>
        <w:spacing w:after="0" w:line="240" w:lineRule="auto"/>
        <w:jc w:val="center"/>
        <w:rPr>
          <w:rFonts w:ascii="Times New Roman" w:hAnsi="Times New Roman" w:cs="Times New Roman"/>
          <w:i/>
          <w:sz w:val="28"/>
          <w:szCs w:val="28"/>
        </w:rPr>
      </w:pPr>
    </w:p>
    <w:p w14:paraId="6755EAF9" w14:textId="77777777" w:rsidR="001B1EEE" w:rsidRPr="005D602A" w:rsidRDefault="001B1EEE" w:rsidP="00F82CD4">
      <w:pPr>
        <w:suppressAutoHyphens/>
        <w:spacing w:after="0" w:line="240" w:lineRule="auto"/>
        <w:jc w:val="center"/>
        <w:rPr>
          <w:rFonts w:ascii="Times New Roman" w:hAnsi="Times New Roman" w:cs="Times New Roman"/>
          <w:b/>
          <w:sz w:val="28"/>
          <w:szCs w:val="28"/>
        </w:rPr>
      </w:pPr>
      <w:r w:rsidRPr="005D602A">
        <w:rPr>
          <w:rFonts w:ascii="Times New Roman" w:hAnsi="Times New Roman" w:cs="Times New Roman"/>
          <w:b/>
          <w:sz w:val="28"/>
          <w:szCs w:val="28"/>
        </w:rPr>
        <w:t>Москва – 2021</w:t>
      </w:r>
    </w:p>
    <w:p w14:paraId="63568098" w14:textId="69285EA5" w:rsidR="00071B33" w:rsidRPr="005D602A" w:rsidRDefault="00071B33" w:rsidP="00F82CD4">
      <w:pPr>
        <w:spacing w:after="0" w:line="240" w:lineRule="auto"/>
        <w:jc w:val="both"/>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lastRenderedPageBreak/>
        <w:t>УДК</w:t>
      </w:r>
      <w:r w:rsidR="00B04FAD">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347.1(073)</w:t>
      </w:r>
    </w:p>
    <w:p w14:paraId="08902748" w14:textId="76C240B0" w:rsidR="00071B33" w:rsidRPr="005D602A" w:rsidRDefault="00071B33" w:rsidP="00F82CD4">
      <w:pPr>
        <w:spacing w:after="0" w:line="240" w:lineRule="auto"/>
        <w:jc w:val="both"/>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ББК</w:t>
      </w:r>
      <w:r w:rsidR="00B04FAD">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67.0</w:t>
      </w:r>
    </w:p>
    <w:p w14:paraId="52D22892" w14:textId="7BEAD505" w:rsidR="00071B33" w:rsidRPr="005D602A" w:rsidRDefault="00071B33" w:rsidP="00F82CD4">
      <w:pPr>
        <w:spacing w:after="0" w:line="240" w:lineRule="auto"/>
        <w:jc w:val="both"/>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К</w:t>
      </w:r>
      <w:r w:rsidR="00113016">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64</w:t>
      </w:r>
    </w:p>
    <w:p w14:paraId="4A031856" w14:textId="2EC5C8CC" w:rsidR="00327345" w:rsidRPr="005D602A" w:rsidRDefault="00071B33" w:rsidP="00F82CD4">
      <w:pPr>
        <w:spacing w:after="0" w:line="240" w:lineRule="auto"/>
        <w:jc w:val="both"/>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Коновалова О.В.</w:t>
      </w:r>
    </w:p>
    <w:p w14:paraId="73C9742E" w14:textId="390624E9" w:rsidR="00923A8E" w:rsidRPr="005D602A" w:rsidRDefault="00071B33" w:rsidP="00F82CD4">
      <w:pPr>
        <w:spacing w:after="0" w:line="240" w:lineRule="auto"/>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Организация расследований экономических злоупотреблений в деятельности организаций</w:t>
      </w:r>
      <w:r w:rsidR="00932F0B" w:rsidRPr="005D602A">
        <w:rPr>
          <w:rFonts w:ascii="Times New Roman" w:eastAsia="Times New Roman" w:hAnsi="Times New Roman" w:cs="Times New Roman"/>
          <w:sz w:val="28"/>
          <w:szCs w:val="28"/>
          <w:lang w:eastAsia="ru-RU"/>
        </w:rPr>
        <w:t xml:space="preserve">. Для </w:t>
      </w:r>
      <w:r w:rsidR="00923A8E" w:rsidRPr="005D602A">
        <w:rPr>
          <w:rFonts w:ascii="Times New Roman" w:eastAsia="Times New Roman" w:hAnsi="Times New Roman" w:cs="Times New Roman"/>
          <w:sz w:val="28"/>
          <w:szCs w:val="28"/>
          <w:lang w:eastAsia="ru-RU"/>
        </w:rPr>
        <w:t xml:space="preserve">студентов, обучающихся по направлению подготовки </w:t>
      </w:r>
      <w:r w:rsidRPr="005D602A">
        <w:rPr>
          <w:rFonts w:ascii="Times New Roman" w:eastAsia="Times New Roman" w:hAnsi="Times New Roman" w:cs="Times New Roman"/>
          <w:sz w:val="28"/>
          <w:szCs w:val="28"/>
          <w:lang w:eastAsia="ru-RU"/>
        </w:rPr>
        <w:t>38.04.01</w:t>
      </w:r>
      <w:r w:rsidR="00236155">
        <w:rPr>
          <w:rFonts w:ascii="Times New Roman" w:eastAsia="Times New Roman" w:hAnsi="Times New Roman" w:cs="Times New Roman"/>
          <w:sz w:val="28"/>
          <w:szCs w:val="28"/>
          <w:lang w:eastAsia="ru-RU"/>
        </w:rPr>
        <w:t xml:space="preserve"> </w:t>
      </w:r>
      <w:r w:rsidRPr="005D602A">
        <w:rPr>
          <w:rFonts w:ascii="Times New Roman" w:eastAsia="Times New Roman" w:hAnsi="Times New Roman" w:cs="Times New Roman"/>
          <w:sz w:val="28"/>
          <w:szCs w:val="28"/>
          <w:lang w:eastAsia="ru-RU"/>
        </w:rPr>
        <w:t>«Экономика» направленность программы магистратуры «Финансовые расследования в организациях»</w:t>
      </w:r>
      <w:r w:rsidR="00923A8E" w:rsidRPr="005D602A">
        <w:rPr>
          <w:rFonts w:ascii="Times New Roman" w:eastAsia="Times New Roman" w:hAnsi="Times New Roman" w:cs="Times New Roman"/>
          <w:sz w:val="28"/>
          <w:szCs w:val="28"/>
          <w:lang w:eastAsia="ru-RU"/>
        </w:rPr>
        <w:t xml:space="preserve">. </w:t>
      </w:r>
      <w:r w:rsidR="00932F0B" w:rsidRPr="005D602A">
        <w:rPr>
          <w:rFonts w:ascii="Times New Roman" w:eastAsia="Times New Roman" w:hAnsi="Times New Roman" w:cs="Times New Roman"/>
          <w:sz w:val="28"/>
          <w:szCs w:val="28"/>
          <w:lang w:eastAsia="ru-RU"/>
        </w:rPr>
        <w:t>–</w:t>
      </w:r>
      <w:r w:rsidR="00923A8E" w:rsidRPr="005D602A">
        <w:rPr>
          <w:rFonts w:ascii="Times New Roman" w:eastAsia="Times New Roman" w:hAnsi="Times New Roman" w:cs="Times New Roman"/>
          <w:sz w:val="28"/>
          <w:szCs w:val="28"/>
          <w:lang w:eastAsia="ru-RU"/>
        </w:rPr>
        <w:t xml:space="preserve"> М.: Финансовый университет при Правительстве Р</w:t>
      </w:r>
      <w:r w:rsidR="00932F0B" w:rsidRPr="005D602A">
        <w:rPr>
          <w:rFonts w:ascii="Times New Roman" w:eastAsia="Times New Roman" w:hAnsi="Times New Roman" w:cs="Times New Roman"/>
          <w:sz w:val="28"/>
          <w:szCs w:val="28"/>
          <w:lang w:eastAsia="ru-RU"/>
        </w:rPr>
        <w:t xml:space="preserve">оссийской </w:t>
      </w:r>
      <w:r w:rsidR="00923A8E" w:rsidRPr="005D602A">
        <w:rPr>
          <w:rFonts w:ascii="Times New Roman" w:eastAsia="Times New Roman" w:hAnsi="Times New Roman" w:cs="Times New Roman"/>
          <w:sz w:val="28"/>
          <w:szCs w:val="28"/>
          <w:lang w:eastAsia="ru-RU"/>
        </w:rPr>
        <w:t>Ф</w:t>
      </w:r>
      <w:r w:rsidR="00932F0B" w:rsidRPr="005852C6">
        <w:rPr>
          <w:rFonts w:ascii="Times New Roman" w:eastAsia="Times New Roman" w:hAnsi="Times New Roman" w:cs="Times New Roman"/>
          <w:sz w:val="28"/>
          <w:szCs w:val="28"/>
          <w:lang w:eastAsia="ru-RU"/>
        </w:rPr>
        <w:t>едерации</w:t>
      </w:r>
      <w:r w:rsidR="00923A8E" w:rsidRPr="005852C6">
        <w:rPr>
          <w:rFonts w:ascii="Times New Roman" w:eastAsia="Times New Roman" w:hAnsi="Times New Roman" w:cs="Times New Roman"/>
          <w:sz w:val="28"/>
          <w:szCs w:val="28"/>
          <w:lang w:eastAsia="ru-RU"/>
        </w:rPr>
        <w:t xml:space="preserve">, </w:t>
      </w:r>
      <w:r w:rsidR="00932F0B" w:rsidRPr="005852C6">
        <w:rPr>
          <w:rFonts w:ascii="Times New Roman" w:eastAsia="Times New Roman" w:hAnsi="Times New Roman" w:cs="Times New Roman"/>
          <w:sz w:val="28"/>
          <w:szCs w:val="28"/>
          <w:lang w:eastAsia="ru-RU"/>
        </w:rPr>
        <w:t>Департамент</w:t>
      </w:r>
      <w:r w:rsidR="00923A8E" w:rsidRPr="005852C6">
        <w:rPr>
          <w:rFonts w:ascii="Times New Roman" w:eastAsia="Times New Roman" w:hAnsi="Times New Roman" w:cs="Times New Roman"/>
          <w:sz w:val="28"/>
          <w:szCs w:val="28"/>
          <w:lang w:eastAsia="ru-RU"/>
        </w:rPr>
        <w:t xml:space="preserve"> </w:t>
      </w:r>
      <w:r w:rsidR="00932F0B" w:rsidRPr="005852C6">
        <w:rPr>
          <w:rFonts w:ascii="Times New Roman" w:eastAsia="Times New Roman" w:hAnsi="Times New Roman" w:cs="Times New Roman"/>
          <w:sz w:val="28"/>
          <w:szCs w:val="28"/>
          <w:lang w:eastAsia="ru-RU"/>
        </w:rPr>
        <w:t>экономической безопасности и управления рисками</w:t>
      </w:r>
      <w:r w:rsidR="009F4336" w:rsidRPr="005852C6">
        <w:rPr>
          <w:rFonts w:ascii="Times New Roman" w:eastAsia="Times New Roman" w:hAnsi="Times New Roman" w:cs="Times New Roman"/>
          <w:sz w:val="28"/>
          <w:szCs w:val="28"/>
          <w:lang w:eastAsia="ru-RU"/>
        </w:rPr>
        <w:t>, 2021</w:t>
      </w:r>
      <w:r w:rsidR="00923A8E" w:rsidRPr="005852C6">
        <w:rPr>
          <w:rFonts w:ascii="Times New Roman" w:eastAsia="Times New Roman" w:hAnsi="Times New Roman" w:cs="Times New Roman"/>
          <w:sz w:val="28"/>
          <w:szCs w:val="28"/>
          <w:lang w:eastAsia="ru-RU"/>
        </w:rPr>
        <w:t xml:space="preserve">, - </w:t>
      </w:r>
      <w:r w:rsidR="005852C6" w:rsidRPr="005852C6">
        <w:rPr>
          <w:rFonts w:ascii="Times New Roman" w:eastAsia="Times New Roman" w:hAnsi="Times New Roman" w:cs="Times New Roman"/>
          <w:sz w:val="28"/>
          <w:szCs w:val="28"/>
          <w:lang w:eastAsia="ru-RU"/>
        </w:rPr>
        <w:t>33</w:t>
      </w:r>
      <w:r w:rsidR="00923A8E" w:rsidRPr="005852C6">
        <w:rPr>
          <w:rFonts w:ascii="Times New Roman" w:eastAsia="Times New Roman" w:hAnsi="Times New Roman" w:cs="Times New Roman"/>
          <w:sz w:val="28"/>
          <w:szCs w:val="28"/>
          <w:lang w:eastAsia="ru-RU"/>
        </w:rPr>
        <w:t xml:space="preserve"> с.</w:t>
      </w:r>
    </w:p>
    <w:p w14:paraId="127AF9DB" w14:textId="3BCA257F" w:rsidR="00923A8E" w:rsidRPr="005D602A" w:rsidRDefault="00AD0D61" w:rsidP="00F82CD4">
      <w:pPr>
        <w:spacing w:after="0" w:line="240" w:lineRule="auto"/>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ab/>
      </w:r>
    </w:p>
    <w:p w14:paraId="5155EA51" w14:textId="77777777" w:rsidR="00F74A5F" w:rsidRPr="005D602A" w:rsidRDefault="00F74A5F" w:rsidP="00F82CD4">
      <w:pPr>
        <w:spacing w:after="0" w:line="240" w:lineRule="auto"/>
        <w:jc w:val="both"/>
        <w:rPr>
          <w:rFonts w:ascii="Times New Roman" w:eastAsia="Times New Roman" w:hAnsi="Times New Roman" w:cs="Times New Roman"/>
          <w:sz w:val="28"/>
          <w:szCs w:val="28"/>
          <w:lang w:eastAsia="ru-RU"/>
        </w:rPr>
      </w:pPr>
    </w:p>
    <w:p w14:paraId="680B1332" w14:textId="77777777" w:rsidR="00F74A5F" w:rsidRPr="005D602A" w:rsidRDefault="009F4336" w:rsidP="00F82CD4">
      <w:pPr>
        <w:spacing w:after="0" w:line="240" w:lineRule="auto"/>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Департамент экономической безопасности и управления рисками</w:t>
      </w:r>
    </w:p>
    <w:p w14:paraId="0BEC42FA" w14:textId="77777777" w:rsidR="00923A8E" w:rsidRPr="005D602A" w:rsidRDefault="00923A8E" w:rsidP="00F82CD4">
      <w:pPr>
        <w:spacing w:after="0" w:line="240" w:lineRule="auto"/>
        <w:jc w:val="both"/>
        <w:rPr>
          <w:rFonts w:ascii="Times New Roman" w:eastAsia="Times New Roman" w:hAnsi="Times New Roman" w:cs="Times New Roman"/>
          <w:sz w:val="28"/>
          <w:szCs w:val="28"/>
          <w:lang w:eastAsia="ru-RU"/>
        </w:rPr>
      </w:pPr>
    </w:p>
    <w:p w14:paraId="01D2342F" w14:textId="4FC3CCB5" w:rsidR="00F74A5F" w:rsidRPr="005D602A" w:rsidRDefault="00F74A5F"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Рабочая программа дисциплины</w:t>
      </w:r>
      <w:r w:rsidR="00932F0B" w:rsidRPr="005D602A">
        <w:rPr>
          <w:rFonts w:ascii="Times New Roman" w:eastAsia="Times New Roman" w:hAnsi="Times New Roman" w:cs="Times New Roman"/>
          <w:sz w:val="28"/>
          <w:szCs w:val="28"/>
          <w:lang w:eastAsia="ru-RU"/>
        </w:rPr>
        <w:t xml:space="preserve"> «</w:t>
      </w:r>
      <w:r w:rsidR="00071B33" w:rsidRPr="005D602A">
        <w:rPr>
          <w:rFonts w:ascii="Times New Roman" w:eastAsia="Times New Roman" w:hAnsi="Times New Roman" w:cs="Times New Roman"/>
          <w:sz w:val="28"/>
          <w:szCs w:val="28"/>
          <w:lang w:eastAsia="ru-RU"/>
        </w:rPr>
        <w:t>Организация расследований экономических злоупотреблений в деятельности организаций. Для студентов, обучающихся по направлению подготовки 38.04.01</w:t>
      </w:r>
      <w:r w:rsidR="00236155">
        <w:rPr>
          <w:rFonts w:ascii="Times New Roman" w:eastAsia="Times New Roman" w:hAnsi="Times New Roman" w:cs="Times New Roman"/>
          <w:sz w:val="28"/>
          <w:szCs w:val="28"/>
          <w:lang w:eastAsia="ru-RU"/>
        </w:rPr>
        <w:t xml:space="preserve"> </w:t>
      </w:r>
      <w:r w:rsidR="00071B33" w:rsidRPr="005D602A">
        <w:rPr>
          <w:rFonts w:ascii="Times New Roman" w:eastAsia="Times New Roman" w:hAnsi="Times New Roman" w:cs="Times New Roman"/>
          <w:sz w:val="28"/>
          <w:szCs w:val="28"/>
          <w:lang w:eastAsia="ru-RU"/>
        </w:rPr>
        <w:t>«Экономика» направленность программы магистратуры «Финансовые расследования в организациях».</w:t>
      </w:r>
    </w:p>
    <w:p w14:paraId="7828ADDC" w14:textId="77777777" w:rsidR="00F74A5F" w:rsidRPr="005D602A" w:rsidRDefault="00F74A5F"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 xml:space="preserve">Рабочая программа учебной дисциплины </w:t>
      </w:r>
      <w:r w:rsidRPr="005D602A">
        <w:rPr>
          <w:rFonts w:ascii="Times New Roman" w:eastAsia="Times New Roman" w:hAnsi="Times New Roman" w:cs="Times New Roman"/>
          <w:spacing w:val="-2"/>
          <w:sz w:val="28"/>
          <w:szCs w:val="28"/>
          <w:lang w:eastAsia="ru-RU"/>
        </w:rPr>
        <w:t>содержит</w:t>
      </w:r>
      <w:r w:rsidRPr="005D602A">
        <w:rPr>
          <w:rFonts w:ascii="Times New Roman" w:eastAsia="Times New Roman" w:hAnsi="Times New Roman" w:cs="Times New Roman"/>
          <w:sz w:val="28"/>
          <w:szCs w:val="28"/>
          <w:lang w:eastAsia="ru-RU"/>
        </w:rPr>
        <w:t xml:space="preserve"> требования к результатам освоения дисциплины, программу, тематику практических и семинарских занятий и формы их проведения, формы самостоятельной работы, контрольные вопросы и систему оценивания, учебно-методическое обеспечение дисциплины. </w:t>
      </w:r>
    </w:p>
    <w:p w14:paraId="4BA2D95E" w14:textId="77777777" w:rsidR="00923A8E" w:rsidRPr="005D602A" w:rsidRDefault="00923A8E"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p>
    <w:p w14:paraId="70D8D8AF" w14:textId="0E9FD22C" w:rsidR="00071B33" w:rsidRPr="005D602A" w:rsidRDefault="00071B33" w:rsidP="00F82CD4">
      <w:pPr>
        <w:spacing w:after="0" w:line="240" w:lineRule="auto"/>
        <w:jc w:val="both"/>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УДК</w:t>
      </w:r>
      <w:r w:rsidR="00113016">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 xml:space="preserve">347.1(073)                                                                              </w:t>
      </w:r>
      <w:r w:rsidR="00113016">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 xml:space="preserve">      ББК</w:t>
      </w:r>
      <w:r w:rsidR="00113016">
        <w:rPr>
          <w:rFonts w:ascii="Times New Roman" w:eastAsia="Times New Roman" w:hAnsi="Times New Roman" w:cs="Times New Roman"/>
          <w:b/>
          <w:sz w:val="28"/>
          <w:szCs w:val="28"/>
          <w:lang w:eastAsia="ru-RU"/>
        </w:rPr>
        <w:t xml:space="preserve"> </w:t>
      </w:r>
      <w:r w:rsidRPr="005D602A">
        <w:rPr>
          <w:rFonts w:ascii="Times New Roman" w:eastAsia="Times New Roman" w:hAnsi="Times New Roman" w:cs="Times New Roman"/>
          <w:b/>
          <w:sz w:val="28"/>
          <w:szCs w:val="28"/>
          <w:lang w:eastAsia="ru-RU"/>
        </w:rPr>
        <w:t>67.0</w:t>
      </w:r>
    </w:p>
    <w:p w14:paraId="0A57C3F7" w14:textId="77777777" w:rsidR="00923A8E" w:rsidRPr="005D602A" w:rsidRDefault="00923A8E" w:rsidP="00F82CD4">
      <w:pPr>
        <w:spacing w:after="0" w:line="240" w:lineRule="auto"/>
        <w:jc w:val="right"/>
        <w:rPr>
          <w:rFonts w:ascii="Times New Roman" w:eastAsia="Times New Roman" w:hAnsi="Times New Roman" w:cs="Times New Roman"/>
          <w:bCs/>
          <w:sz w:val="28"/>
          <w:szCs w:val="28"/>
          <w:lang w:eastAsia="ru-RU"/>
        </w:rPr>
      </w:pPr>
    </w:p>
    <w:p w14:paraId="4740F57E" w14:textId="7E657D0D" w:rsidR="00932F0B" w:rsidRPr="005D602A" w:rsidRDefault="00071B33" w:rsidP="00F82CD4">
      <w:pPr>
        <w:widowControl w:val="0"/>
        <w:tabs>
          <w:tab w:val="left" w:pos="709"/>
        </w:tabs>
        <w:spacing w:after="0" w:line="240" w:lineRule="auto"/>
        <w:ind w:firstLine="397"/>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Коновалова О.В.</w:t>
      </w:r>
    </w:p>
    <w:p w14:paraId="2216AB88" w14:textId="77777777" w:rsidR="00327345" w:rsidRPr="005D602A" w:rsidRDefault="00327345" w:rsidP="00F82CD4">
      <w:pPr>
        <w:widowControl w:val="0"/>
        <w:tabs>
          <w:tab w:val="left" w:pos="709"/>
        </w:tabs>
        <w:suppressAutoHyphens/>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Рабочая программа дисциплины</w:t>
      </w:r>
    </w:p>
    <w:p w14:paraId="25692470" w14:textId="25910BA1" w:rsidR="00923A8E" w:rsidRPr="005D602A" w:rsidRDefault="00071B33"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Организация расследований экономических злоупотреблений в деятельности организаций. Для студентов, обучающихся по направлению подготовки 38.04.01</w:t>
      </w:r>
      <w:r w:rsidR="00236155">
        <w:rPr>
          <w:rFonts w:ascii="Times New Roman" w:eastAsia="Times New Roman" w:hAnsi="Times New Roman" w:cs="Times New Roman"/>
          <w:sz w:val="28"/>
          <w:szCs w:val="28"/>
          <w:lang w:eastAsia="ru-RU"/>
        </w:rPr>
        <w:t xml:space="preserve"> </w:t>
      </w:r>
      <w:r w:rsidRPr="005D602A">
        <w:rPr>
          <w:rFonts w:ascii="Times New Roman" w:eastAsia="Times New Roman" w:hAnsi="Times New Roman" w:cs="Times New Roman"/>
          <w:sz w:val="28"/>
          <w:szCs w:val="28"/>
          <w:lang w:eastAsia="ru-RU"/>
        </w:rPr>
        <w:t>«Экономика» направленность программы магистратуры «Финансовые расследования в организациях».</w:t>
      </w:r>
    </w:p>
    <w:p w14:paraId="64918EFC" w14:textId="77777777" w:rsidR="009B41E0" w:rsidRPr="005D602A" w:rsidRDefault="009B41E0" w:rsidP="00F82CD4">
      <w:pPr>
        <w:widowControl w:val="0"/>
        <w:tabs>
          <w:tab w:val="left" w:pos="709"/>
        </w:tabs>
        <w:spacing w:after="0" w:line="240" w:lineRule="auto"/>
        <w:jc w:val="center"/>
        <w:rPr>
          <w:rFonts w:ascii="Times New Roman" w:eastAsia="Times New Roman" w:hAnsi="Times New Roman" w:cs="Times New Roman"/>
          <w:sz w:val="28"/>
          <w:szCs w:val="28"/>
          <w:lang w:eastAsia="ru-RU"/>
        </w:rPr>
      </w:pPr>
    </w:p>
    <w:p w14:paraId="4DA7A5BE" w14:textId="60E63FAA" w:rsidR="00923A8E" w:rsidRPr="005D602A" w:rsidRDefault="00923A8E" w:rsidP="00F82CD4">
      <w:pPr>
        <w:widowControl w:val="0"/>
        <w:tabs>
          <w:tab w:val="left" w:pos="709"/>
        </w:tabs>
        <w:spacing w:after="0" w:line="240" w:lineRule="auto"/>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sz w:val="28"/>
          <w:szCs w:val="28"/>
          <w:lang w:eastAsia="ru-RU"/>
        </w:rPr>
        <w:t xml:space="preserve">Компьютерный набор, верстка: </w:t>
      </w:r>
      <w:r w:rsidR="009B41E0" w:rsidRPr="005D602A">
        <w:rPr>
          <w:rFonts w:ascii="Times New Roman" w:eastAsia="Times New Roman" w:hAnsi="Times New Roman" w:cs="Times New Roman"/>
          <w:sz w:val="28"/>
          <w:szCs w:val="28"/>
          <w:lang w:eastAsia="ru-RU"/>
        </w:rPr>
        <w:t>Коновалова О.В.</w:t>
      </w:r>
    </w:p>
    <w:p w14:paraId="338E47AF" w14:textId="77777777" w:rsidR="00923A8E" w:rsidRPr="00236155" w:rsidRDefault="00923A8E" w:rsidP="00F82CD4">
      <w:pPr>
        <w:widowControl w:val="0"/>
        <w:tabs>
          <w:tab w:val="left" w:pos="709"/>
          <w:tab w:val="left" w:pos="2700"/>
        </w:tabs>
        <w:spacing w:after="0" w:line="240" w:lineRule="auto"/>
        <w:ind w:firstLine="397"/>
        <w:jc w:val="center"/>
        <w:rPr>
          <w:rFonts w:ascii="Times New Roman" w:eastAsia="Times New Roman" w:hAnsi="Times New Roman" w:cs="Times New Roman"/>
          <w:sz w:val="28"/>
          <w:szCs w:val="28"/>
          <w:lang w:eastAsia="ru-RU"/>
        </w:rPr>
      </w:pPr>
      <w:r w:rsidRPr="00236155">
        <w:rPr>
          <w:rFonts w:ascii="Times New Roman" w:eastAsia="Times New Roman" w:hAnsi="Times New Roman" w:cs="Times New Roman"/>
          <w:sz w:val="28"/>
          <w:szCs w:val="28"/>
          <w:lang w:eastAsia="ru-RU"/>
        </w:rPr>
        <w:t xml:space="preserve">Формат 60х90/16. Гарнитура </w:t>
      </w:r>
      <w:r w:rsidRPr="00236155">
        <w:rPr>
          <w:rFonts w:ascii="Times New Roman" w:eastAsia="Times New Roman" w:hAnsi="Times New Roman" w:cs="Times New Roman"/>
          <w:i/>
          <w:sz w:val="28"/>
          <w:szCs w:val="28"/>
          <w:lang w:val="en-US" w:eastAsia="ru-RU"/>
        </w:rPr>
        <w:t>TimesNewRoman</w:t>
      </w:r>
      <w:r w:rsidRPr="00236155">
        <w:rPr>
          <w:rFonts w:ascii="Times New Roman" w:eastAsia="Times New Roman" w:hAnsi="Times New Roman" w:cs="Times New Roman"/>
          <w:sz w:val="28"/>
          <w:szCs w:val="28"/>
          <w:lang w:eastAsia="ru-RU"/>
        </w:rPr>
        <w:t>.</w:t>
      </w:r>
    </w:p>
    <w:p w14:paraId="7460E05C" w14:textId="42EB1ADF" w:rsidR="00923A8E" w:rsidRPr="00236155" w:rsidRDefault="00923A8E" w:rsidP="00F82CD4">
      <w:pPr>
        <w:widowControl w:val="0"/>
        <w:tabs>
          <w:tab w:val="left" w:pos="709"/>
          <w:tab w:val="left" w:pos="2700"/>
        </w:tabs>
        <w:spacing w:after="0" w:line="240" w:lineRule="auto"/>
        <w:ind w:firstLine="397"/>
        <w:jc w:val="center"/>
        <w:rPr>
          <w:rFonts w:ascii="Times New Roman" w:eastAsia="Times New Roman" w:hAnsi="Times New Roman" w:cs="Times New Roman"/>
          <w:sz w:val="28"/>
          <w:szCs w:val="28"/>
          <w:lang w:eastAsia="ru-RU"/>
        </w:rPr>
      </w:pPr>
      <w:r w:rsidRPr="00236155">
        <w:rPr>
          <w:rFonts w:ascii="Times New Roman" w:eastAsia="Times New Roman" w:hAnsi="Times New Roman" w:cs="Times New Roman"/>
          <w:sz w:val="28"/>
          <w:szCs w:val="28"/>
          <w:lang w:eastAsia="ru-RU"/>
        </w:rPr>
        <w:t xml:space="preserve">Усл. п.л. </w:t>
      </w:r>
      <w:r w:rsidR="005852C6">
        <w:rPr>
          <w:rFonts w:ascii="Times New Roman" w:eastAsia="Times New Roman" w:hAnsi="Times New Roman" w:cs="Times New Roman"/>
          <w:sz w:val="28"/>
          <w:szCs w:val="28"/>
          <w:lang w:eastAsia="ru-RU"/>
        </w:rPr>
        <w:t>2</w:t>
      </w:r>
      <w:r w:rsidR="009F4336" w:rsidRPr="00236155">
        <w:rPr>
          <w:rFonts w:ascii="Times New Roman" w:eastAsia="Times New Roman" w:hAnsi="Times New Roman" w:cs="Times New Roman"/>
          <w:sz w:val="28"/>
          <w:szCs w:val="28"/>
          <w:lang w:eastAsia="ru-RU"/>
        </w:rPr>
        <w:t>. Изд. №– 2021</w:t>
      </w:r>
      <w:r w:rsidR="00F458E9" w:rsidRPr="00236155">
        <w:rPr>
          <w:rFonts w:ascii="Times New Roman" w:eastAsia="Times New Roman" w:hAnsi="Times New Roman" w:cs="Times New Roman"/>
          <w:sz w:val="28"/>
          <w:szCs w:val="28"/>
          <w:lang w:eastAsia="ru-RU"/>
        </w:rPr>
        <w:t xml:space="preserve">. Тираж </w:t>
      </w:r>
      <w:r w:rsidRPr="00236155">
        <w:rPr>
          <w:rFonts w:ascii="Times New Roman" w:eastAsia="Times New Roman" w:hAnsi="Times New Roman" w:cs="Times New Roman"/>
          <w:sz w:val="28"/>
          <w:szCs w:val="28"/>
          <w:lang w:eastAsia="ru-RU"/>
        </w:rPr>
        <w:t>экз.</w:t>
      </w:r>
    </w:p>
    <w:p w14:paraId="438C16D1" w14:textId="77777777" w:rsidR="00923A8E" w:rsidRPr="005D602A" w:rsidRDefault="00923A8E" w:rsidP="00F82CD4">
      <w:pPr>
        <w:widowControl w:val="0"/>
        <w:tabs>
          <w:tab w:val="left" w:pos="709"/>
          <w:tab w:val="left" w:pos="2700"/>
        </w:tabs>
        <w:spacing w:after="0" w:line="240" w:lineRule="auto"/>
        <w:ind w:firstLine="397"/>
        <w:jc w:val="center"/>
        <w:rPr>
          <w:rFonts w:ascii="Times New Roman" w:eastAsia="Times New Roman" w:hAnsi="Times New Roman" w:cs="Times New Roman"/>
          <w:sz w:val="28"/>
          <w:szCs w:val="28"/>
          <w:lang w:eastAsia="ru-RU"/>
        </w:rPr>
      </w:pPr>
      <w:r w:rsidRPr="00236155">
        <w:rPr>
          <w:rFonts w:ascii="Times New Roman" w:eastAsia="Times New Roman" w:hAnsi="Times New Roman" w:cs="Times New Roman"/>
          <w:sz w:val="28"/>
          <w:szCs w:val="28"/>
          <w:lang w:eastAsia="ru-RU"/>
        </w:rPr>
        <w:t>Заказ ___________</w:t>
      </w:r>
    </w:p>
    <w:p w14:paraId="70543141" w14:textId="77777777" w:rsidR="00923A8E" w:rsidRPr="005D602A" w:rsidRDefault="00923A8E" w:rsidP="00F82CD4">
      <w:pPr>
        <w:spacing w:after="0" w:line="240" w:lineRule="auto"/>
        <w:ind w:firstLine="397"/>
        <w:jc w:val="center"/>
        <w:rPr>
          <w:rFonts w:ascii="Times New Roman" w:eastAsia="Times New Roman" w:hAnsi="Times New Roman" w:cs="Times New Roman"/>
          <w:sz w:val="28"/>
          <w:szCs w:val="28"/>
          <w:lang w:eastAsia="ru-RU"/>
        </w:rPr>
      </w:pPr>
      <w:r w:rsidRPr="005D602A">
        <w:rPr>
          <w:rFonts w:ascii="Times New Roman" w:eastAsia="Times New Roman" w:hAnsi="Times New Roman" w:cs="Times New Roman"/>
          <w:bCs/>
          <w:sz w:val="28"/>
          <w:szCs w:val="28"/>
          <w:lang w:eastAsia="ru-RU"/>
        </w:rPr>
        <w:t>Отпечатано в Финансовом университете</w:t>
      </w:r>
    </w:p>
    <w:p w14:paraId="68F288F1" w14:textId="77777777" w:rsidR="00923A8E" w:rsidRPr="005D602A" w:rsidRDefault="00923A8E" w:rsidP="00F82CD4">
      <w:pPr>
        <w:widowControl w:val="0"/>
        <w:tabs>
          <w:tab w:val="left" w:pos="709"/>
        </w:tabs>
        <w:spacing w:after="0" w:line="240" w:lineRule="auto"/>
        <w:jc w:val="both"/>
        <w:rPr>
          <w:rFonts w:ascii="Times New Roman" w:eastAsia="Times New Roman" w:hAnsi="Times New Roman" w:cs="Times New Roman"/>
          <w:sz w:val="28"/>
          <w:szCs w:val="28"/>
          <w:lang w:eastAsia="ru-RU"/>
        </w:rPr>
      </w:pPr>
    </w:p>
    <w:p w14:paraId="3B7C68FB" w14:textId="3EAEEF43" w:rsidR="00327345" w:rsidRDefault="00327345" w:rsidP="00F82CD4">
      <w:pPr>
        <w:widowControl w:val="0"/>
        <w:tabs>
          <w:tab w:val="left" w:pos="709"/>
        </w:tabs>
        <w:spacing w:after="0" w:line="240" w:lineRule="auto"/>
        <w:jc w:val="both"/>
        <w:rPr>
          <w:rFonts w:ascii="Times New Roman" w:eastAsia="Times New Roman" w:hAnsi="Times New Roman" w:cs="Times New Roman"/>
          <w:sz w:val="28"/>
          <w:szCs w:val="28"/>
          <w:lang w:eastAsia="ru-RU"/>
        </w:rPr>
      </w:pPr>
    </w:p>
    <w:p w14:paraId="581DAFD6" w14:textId="77777777" w:rsidR="00236155" w:rsidRPr="005D602A" w:rsidRDefault="00236155" w:rsidP="00F82CD4">
      <w:pPr>
        <w:widowControl w:val="0"/>
        <w:tabs>
          <w:tab w:val="left" w:pos="709"/>
        </w:tabs>
        <w:spacing w:after="0" w:line="240" w:lineRule="auto"/>
        <w:jc w:val="both"/>
        <w:rPr>
          <w:rFonts w:ascii="Times New Roman" w:eastAsia="Times New Roman" w:hAnsi="Times New Roman" w:cs="Times New Roman"/>
          <w:sz w:val="28"/>
          <w:szCs w:val="28"/>
          <w:lang w:eastAsia="ru-RU"/>
        </w:rPr>
      </w:pPr>
    </w:p>
    <w:p w14:paraId="5C2D830F" w14:textId="77777777" w:rsidR="009B41E0" w:rsidRPr="005D602A" w:rsidRDefault="009B41E0" w:rsidP="00F82CD4">
      <w:pPr>
        <w:widowControl w:val="0"/>
        <w:tabs>
          <w:tab w:val="left" w:pos="709"/>
        </w:tabs>
        <w:spacing w:after="0" w:line="240" w:lineRule="auto"/>
        <w:jc w:val="both"/>
        <w:rPr>
          <w:rFonts w:ascii="Times New Roman" w:eastAsia="Times New Roman" w:hAnsi="Times New Roman" w:cs="Times New Roman"/>
          <w:sz w:val="28"/>
          <w:szCs w:val="28"/>
          <w:lang w:eastAsia="ru-RU"/>
        </w:rPr>
      </w:pPr>
    </w:p>
    <w:p w14:paraId="2ED44073" w14:textId="61224D6B" w:rsidR="00923A8E" w:rsidRPr="00236155" w:rsidRDefault="00923A8E" w:rsidP="00F82CD4">
      <w:pPr>
        <w:widowControl w:val="0"/>
        <w:tabs>
          <w:tab w:val="left" w:pos="709"/>
        </w:tabs>
        <w:spacing w:after="0" w:line="240" w:lineRule="auto"/>
        <w:jc w:val="right"/>
        <w:rPr>
          <w:rFonts w:ascii="Times New Roman" w:eastAsia="Times New Roman" w:hAnsi="Times New Roman" w:cs="Times New Roman"/>
          <w:sz w:val="28"/>
          <w:szCs w:val="28"/>
          <w:lang w:eastAsia="ru-RU"/>
        </w:rPr>
      </w:pPr>
      <w:r w:rsidRPr="00236155">
        <w:rPr>
          <w:rFonts w:ascii="Times New Roman" w:eastAsia="Times New Roman" w:hAnsi="Times New Roman" w:cs="Times New Roman"/>
          <w:sz w:val="28"/>
          <w:szCs w:val="28"/>
          <w:lang w:eastAsia="ru-RU"/>
        </w:rPr>
        <w:sym w:font="Symbol" w:char="F0D3"/>
      </w:r>
      <w:r w:rsidRPr="00236155">
        <w:rPr>
          <w:rFonts w:ascii="Times New Roman" w:eastAsia="Times New Roman" w:hAnsi="Times New Roman" w:cs="Times New Roman"/>
          <w:sz w:val="28"/>
          <w:szCs w:val="28"/>
          <w:lang w:eastAsia="ru-RU"/>
        </w:rPr>
        <w:t xml:space="preserve"> </w:t>
      </w:r>
      <w:r w:rsidR="009B41E0" w:rsidRPr="00236155">
        <w:rPr>
          <w:rFonts w:ascii="Times New Roman" w:eastAsia="Times New Roman" w:hAnsi="Times New Roman" w:cs="Times New Roman"/>
          <w:sz w:val="28"/>
          <w:szCs w:val="28"/>
          <w:lang w:eastAsia="ru-RU"/>
        </w:rPr>
        <w:t>Коновалова О.В.</w:t>
      </w:r>
      <w:r w:rsidR="009F4336" w:rsidRPr="00236155">
        <w:rPr>
          <w:rFonts w:ascii="Times New Roman" w:eastAsia="Times New Roman" w:hAnsi="Times New Roman" w:cs="Times New Roman"/>
          <w:sz w:val="28"/>
          <w:szCs w:val="28"/>
          <w:lang w:eastAsia="ru-RU"/>
        </w:rPr>
        <w:t>, 2021</w:t>
      </w:r>
    </w:p>
    <w:p w14:paraId="1FB55282" w14:textId="77777777" w:rsidR="00923A8E" w:rsidRPr="005D602A" w:rsidRDefault="00923A8E" w:rsidP="00F82CD4">
      <w:pPr>
        <w:tabs>
          <w:tab w:val="left" w:pos="4104"/>
          <w:tab w:val="center" w:pos="4535"/>
          <w:tab w:val="right" w:pos="9070"/>
        </w:tabs>
        <w:spacing w:after="0" w:line="240" w:lineRule="auto"/>
        <w:jc w:val="right"/>
        <w:rPr>
          <w:rFonts w:ascii="Times New Roman" w:eastAsia="Times New Roman" w:hAnsi="Times New Roman" w:cs="Times New Roman"/>
          <w:bCs/>
          <w:sz w:val="28"/>
          <w:szCs w:val="28"/>
          <w:lang w:eastAsia="ru-RU"/>
        </w:rPr>
      </w:pPr>
      <w:r w:rsidRPr="00236155">
        <w:rPr>
          <w:rFonts w:ascii="Times New Roman" w:eastAsia="Times New Roman" w:hAnsi="Times New Roman" w:cs="Times New Roman"/>
          <w:bCs/>
          <w:sz w:val="28"/>
          <w:szCs w:val="28"/>
          <w:lang w:eastAsia="ru-RU"/>
        </w:rPr>
        <w:sym w:font="Symbol" w:char="F0D3"/>
      </w:r>
      <w:r w:rsidR="009F4336" w:rsidRPr="00236155">
        <w:rPr>
          <w:rFonts w:ascii="Times New Roman" w:eastAsia="Times New Roman" w:hAnsi="Times New Roman" w:cs="Times New Roman"/>
          <w:bCs/>
          <w:sz w:val="28"/>
          <w:szCs w:val="28"/>
          <w:lang w:eastAsia="ru-RU"/>
        </w:rPr>
        <w:t xml:space="preserve"> Финансовый университет, 2021</w:t>
      </w:r>
    </w:p>
    <w:sdt>
      <w:sdtPr>
        <w:rPr>
          <w:rFonts w:ascii="Times New Roman" w:eastAsia="Times New Roman" w:hAnsi="Times New Roman" w:cs="Times New Roman"/>
          <w:sz w:val="28"/>
          <w:szCs w:val="28"/>
          <w:lang w:eastAsia="ru-RU"/>
        </w:rPr>
        <w:id w:val="-243180744"/>
        <w:docPartObj>
          <w:docPartGallery w:val="Table of Contents"/>
          <w:docPartUnique/>
        </w:docPartObj>
      </w:sdtPr>
      <w:sdtEndPr>
        <w:rPr>
          <w:bCs/>
        </w:rPr>
      </w:sdtEndPr>
      <w:sdtContent>
        <w:p w14:paraId="51CDACC8" w14:textId="5F72EAE6" w:rsidR="00923A8E" w:rsidRPr="005D602A" w:rsidRDefault="00923A8E" w:rsidP="00B71EB9">
          <w:pPr>
            <w:spacing w:after="0" w:line="240" w:lineRule="auto"/>
            <w:jc w:val="center"/>
            <w:rPr>
              <w:rFonts w:ascii="Times New Roman" w:eastAsia="Times New Roman" w:hAnsi="Times New Roman" w:cs="Times New Roman"/>
              <w:b/>
              <w:sz w:val="28"/>
              <w:szCs w:val="28"/>
              <w:lang w:eastAsia="ru-RU"/>
            </w:rPr>
          </w:pPr>
          <w:r w:rsidRPr="005D602A">
            <w:rPr>
              <w:rFonts w:ascii="Times New Roman" w:eastAsia="Times New Roman" w:hAnsi="Times New Roman" w:cs="Times New Roman"/>
              <w:b/>
              <w:sz w:val="28"/>
              <w:szCs w:val="28"/>
              <w:lang w:eastAsia="ru-RU"/>
            </w:rPr>
            <w:t>Содержание</w:t>
          </w:r>
        </w:p>
        <w:p w14:paraId="5A6A52C4" w14:textId="77777777" w:rsidR="00596F5B" w:rsidRPr="005D602A" w:rsidRDefault="00596F5B" w:rsidP="00F82CD4">
          <w:pPr>
            <w:widowControl w:val="0"/>
            <w:tabs>
              <w:tab w:val="left" w:pos="0"/>
            </w:tabs>
            <w:spacing w:after="0" w:line="240" w:lineRule="auto"/>
            <w:jc w:val="center"/>
            <w:rPr>
              <w:rFonts w:ascii="Times New Roman" w:eastAsia="Times New Roman" w:hAnsi="Times New Roman" w:cs="Times New Roman"/>
              <w:b/>
              <w:sz w:val="28"/>
              <w:szCs w:val="28"/>
              <w:lang w:eastAsia="ru-RU"/>
            </w:rPr>
          </w:pPr>
        </w:p>
        <w:p w14:paraId="0A5B3A74" w14:textId="7D21FAD8" w:rsidR="00400A1B" w:rsidRPr="005D602A" w:rsidRDefault="00923A8E" w:rsidP="00F82CD4">
          <w:pPr>
            <w:pStyle w:val="15"/>
            <w:tabs>
              <w:tab w:val="left" w:pos="660"/>
            </w:tabs>
            <w:rPr>
              <w:rFonts w:asciiTheme="minorHAnsi" w:eastAsiaTheme="minorEastAsia" w:hAnsiTheme="minorHAnsi" w:cstheme="minorBidi"/>
              <w:noProof/>
              <w:sz w:val="28"/>
              <w:szCs w:val="28"/>
            </w:rPr>
          </w:pPr>
          <w:r w:rsidRPr="005D602A">
            <w:rPr>
              <w:sz w:val="28"/>
              <w:szCs w:val="28"/>
            </w:rPr>
            <w:fldChar w:fldCharType="begin"/>
          </w:r>
          <w:r w:rsidRPr="005D602A">
            <w:rPr>
              <w:sz w:val="28"/>
              <w:szCs w:val="28"/>
            </w:rPr>
            <w:instrText xml:space="preserve"> TOC \o "1-3" \h \z \u </w:instrText>
          </w:r>
          <w:r w:rsidRPr="005D602A">
            <w:rPr>
              <w:sz w:val="28"/>
              <w:szCs w:val="28"/>
            </w:rPr>
            <w:fldChar w:fldCharType="separate"/>
          </w:r>
          <w:hyperlink w:anchor="_Toc73619794" w:history="1">
            <w:r w:rsidR="00400A1B" w:rsidRPr="005D602A">
              <w:rPr>
                <w:rStyle w:val="af2"/>
                <w:bCs/>
                <w:noProof/>
                <w:sz w:val="28"/>
                <w:szCs w:val="28"/>
              </w:rPr>
              <w:t>1.</w:t>
            </w:r>
            <w:r w:rsidR="00400A1B" w:rsidRPr="005D602A">
              <w:rPr>
                <w:rFonts w:asciiTheme="minorHAnsi" w:eastAsiaTheme="minorEastAsia" w:hAnsiTheme="minorHAnsi" w:cstheme="minorBidi"/>
                <w:noProof/>
                <w:sz w:val="28"/>
                <w:szCs w:val="28"/>
              </w:rPr>
              <w:t xml:space="preserve"> </w:t>
            </w:r>
            <w:r w:rsidR="00400A1B" w:rsidRPr="005D602A">
              <w:rPr>
                <w:rStyle w:val="af2"/>
                <w:bCs/>
                <w:noProof/>
                <w:sz w:val="28"/>
                <w:szCs w:val="28"/>
              </w:rPr>
              <w:t>Наименование дисциплины</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_Toc73619794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5</w:t>
            </w:r>
            <w:r w:rsidR="00400A1B" w:rsidRPr="005D602A">
              <w:rPr>
                <w:noProof/>
                <w:webHidden/>
                <w:sz w:val="28"/>
                <w:szCs w:val="28"/>
              </w:rPr>
              <w:fldChar w:fldCharType="end"/>
            </w:r>
          </w:hyperlink>
        </w:p>
        <w:p w14:paraId="68DE2C42" w14:textId="1CBC0932" w:rsidR="00400A1B" w:rsidRPr="005D602A" w:rsidRDefault="00000000" w:rsidP="00F82CD4">
          <w:pPr>
            <w:pStyle w:val="15"/>
            <w:tabs>
              <w:tab w:val="left" w:pos="660"/>
            </w:tabs>
            <w:rPr>
              <w:rFonts w:asciiTheme="minorHAnsi" w:eastAsiaTheme="minorEastAsia" w:hAnsiTheme="minorHAnsi" w:cstheme="minorBidi"/>
              <w:noProof/>
              <w:sz w:val="28"/>
              <w:szCs w:val="28"/>
            </w:rPr>
          </w:pPr>
          <w:hyperlink w:anchor="_Toc73619795" w:history="1">
            <w:r w:rsidR="00400A1B" w:rsidRPr="005D602A">
              <w:rPr>
                <w:rStyle w:val="af2"/>
                <w:bCs/>
                <w:noProof/>
                <w:sz w:val="28"/>
                <w:szCs w:val="28"/>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_Toc73619795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5</w:t>
            </w:r>
            <w:r w:rsidR="00400A1B" w:rsidRPr="005D602A">
              <w:rPr>
                <w:noProof/>
                <w:webHidden/>
                <w:sz w:val="28"/>
                <w:szCs w:val="28"/>
              </w:rPr>
              <w:fldChar w:fldCharType="end"/>
            </w:r>
          </w:hyperlink>
        </w:p>
        <w:p w14:paraId="2E54E20E" w14:textId="575A50EC" w:rsidR="00400A1B" w:rsidRPr="005D602A" w:rsidRDefault="00000000" w:rsidP="00F82CD4">
          <w:pPr>
            <w:pStyle w:val="15"/>
            <w:tabs>
              <w:tab w:val="left" w:pos="660"/>
            </w:tabs>
            <w:rPr>
              <w:rFonts w:asciiTheme="minorHAnsi" w:eastAsiaTheme="minorEastAsia" w:hAnsiTheme="minorHAnsi" w:cstheme="minorBidi"/>
              <w:noProof/>
              <w:sz w:val="28"/>
              <w:szCs w:val="28"/>
            </w:rPr>
          </w:pPr>
          <w:hyperlink w:anchor="_Toc73619796" w:history="1">
            <w:r w:rsidR="00400A1B" w:rsidRPr="005D602A">
              <w:rPr>
                <w:rStyle w:val="af2"/>
                <w:bCs/>
                <w:noProof/>
                <w:sz w:val="28"/>
                <w:szCs w:val="28"/>
              </w:rPr>
              <w:t>3. Место дисциплины в структуре образовательной программы</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_Toc73619796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6</w:t>
            </w:r>
            <w:r w:rsidR="00400A1B" w:rsidRPr="005D602A">
              <w:rPr>
                <w:noProof/>
                <w:webHidden/>
                <w:sz w:val="28"/>
                <w:szCs w:val="28"/>
              </w:rPr>
              <w:fldChar w:fldCharType="end"/>
            </w:r>
          </w:hyperlink>
        </w:p>
        <w:p w14:paraId="0970F327" w14:textId="1ECCD7AB" w:rsidR="00400A1B" w:rsidRPr="005D602A" w:rsidRDefault="00000000" w:rsidP="00F82CD4">
          <w:pPr>
            <w:pStyle w:val="15"/>
            <w:tabs>
              <w:tab w:val="left" w:pos="660"/>
            </w:tabs>
            <w:rPr>
              <w:rFonts w:asciiTheme="minorHAnsi" w:eastAsiaTheme="minorEastAsia" w:hAnsiTheme="minorHAnsi" w:cstheme="minorBidi"/>
              <w:noProof/>
              <w:sz w:val="28"/>
              <w:szCs w:val="28"/>
            </w:rPr>
          </w:pPr>
          <w:hyperlink w:anchor="_Toc73619797" w:history="1">
            <w:r w:rsidR="00400A1B" w:rsidRPr="005D602A">
              <w:rPr>
                <w:rStyle w:val="af2"/>
                <w:bCs/>
                <w:noProof/>
                <w:sz w:val="28"/>
                <w:szCs w:val="28"/>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_Toc73619797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6</w:t>
            </w:r>
            <w:r w:rsidR="00400A1B" w:rsidRPr="005D602A">
              <w:rPr>
                <w:noProof/>
                <w:webHidden/>
                <w:sz w:val="28"/>
                <w:szCs w:val="28"/>
              </w:rPr>
              <w:fldChar w:fldCharType="end"/>
            </w:r>
          </w:hyperlink>
        </w:p>
        <w:p w14:paraId="4D2CDE42" w14:textId="415CB9C1" w:rsidR="00400A1B" w:rsidRPr="005D602A" w:rsidRDefault="00000000" w:rsidP="00F82CD4">
          <w:pPr>
            <w:pStyle w:val="15"/>
            <w:tabs>
              <w:tab w:val="left" w:pos="660"/>
            </w:tabs>
            <w:rPr>
              <w:rFonts w:asciiTheme="minorHAnsi" w:eastAsiaTheme="minorEastAsia" w:hAnsiTheme="minorHAnsi" w:cstheme="minorBidi"/>
              <w:noProof/>
              <w:sz w:val="28"/>
              <w:szCs w:val="28"/>
            </w:rPr>
          </w:pPr>
          <w:hyperlink w:anchor="_Toc73619798" w:history="1">
            <w:r w:rsidR="00400A1B" w:rsidRPr="005D602A">
              <w:rPr>
                <w:rStyle w:val="af2"/>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_Toc73619798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7</w:t>
            </w:r>
            <w:r w:rsidR="00400A1B" w:rsidRPr="005D602A">
              <w:rPr>
                <w:noProof/>
                <w:webHidden/>
                <w:sz w:val="28"/>
                <w:szCs w:val="28"/>
              </w:rPr>
              <w:fldChar w:fldCharType="end"/>
            </w:r>
          </w:hyperlink>
        </w:p>
        <w:p w14:paraId="4D576191" w14:textId="5BCCF009" w:rsidR="00400A1B" w:rsidRPr="005D602A" w:rsidRDefault="00000000" w:rsidP="00F82CD4">
          <w:pPr>
            <w:pStyle w:val="15"/>
            <w:rPr>
              <w:rFonts w:asciiTheme="minorHAnsi" w:eastAsiaTheme="minorEastAsia" w:hAnsiTheme="minorHAnsi" w:cstheme="minorBidi"/>
              <w:noProof/>
              <w:sz w:val="28"/>
              <w:szCs w:val="28"/>
            </w:rPr>
          </w:pPr>
          <w:hyperlink w:anchor="_Toc73619799" w:history="1">
            <w:r w:rsidR="00400A1B" w:rsidRPr="005D602A">
              <w:rPr>
                <w:rStyle w:val="af2"/>
                <w:bCs/>
                <w:noProof/>
                <w:sz w:val="28"/>
                <w:szCs w:val="28"/>
              </w:rPr>
              <w:t>6. Перечень учебно-методического обеспечения для самостоятельной работы обучающихся по дисциплине</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_Toc73619799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12</w:t>
            </w:r>
            <w:r w:rsidR="00400A1B" w:rsidRPr="005D602A">
              <w:rPr>
                <w:noProof/>
                <w:webHidden/>
                <w:sz w:val="28"/>
                <w:szCs w:val="28"/>
              </w:rPr>
              <w:fldChar w:fldCharType="end"/>
            </w:r>
          </w:hyperlink>
        </w:p>
        <w:p w14:paraId="2C46DE7B" w14:textId="466ABAAE" w:rsidR="00400A1B" w:rsidRPr="005D602A" w:rsidRDefault="00000000" w:rsidP="00F82CD4">
          <w:pPr>
            <w:pStyle w:val="15"/>
            <w:rPr>
              <w:rFonts w:asciiTheme="minorHAnsi" w:eastAsiaTheme="minorEastAsia" w:hAnsiTheme="minorHAnsi" w:cstheme="minorBidi"/>
              <w:noProof/>
              <w:sz w:val="28"/>
              <w:szCs w:val="28"/>
            </w:rPr>
          </w:pPr>
          <w:hyperlink w:anchor="_Toc73619800" w:history="1">
            <w:r w:rsidR="00400A1B" w:rsidRPr="005D602A">
              <w:rPr>
                <w:rStyle w:val="af2"/>
                <w:bCs/>
                <w:noProof/>
                <w:sz w:val="28"/>
                <w:szCs w:val="28"/>
              </w:rPr>
              <w:t>Примеры тестовых заданий</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_Toc73619800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15</w:t>
            </w:r>
            <w:r w:rsidR="00400A1B" w:rsidRPr="005D602A">
              <w:rPr>
                <w:noProof/>
                <w:webHidden/>
                <w:sz w:val="28"/>
                <w:szCs w:val="28"/>
              </w:rPr>
              <w:fldChar w:fldCharType="end"/>
            </w:r>
          </w:hyperlink>
        </w:p>
        <w:p w14:paraId="35D1D041" w14:textId="3D0B17FC" w:rsidR="00400A1B" w:rsidRPr="005D602A" w:rsidRDefault="00000000" w:rsidP="00F82CD4">
          <w:pPr>
            <w:pStyle w:val="15"/>
            <w:rPr>
              <w:rFonts w:asciiTheme="minorHAnsi" w:eastAsiaTheme="minorEastAsia" w:hAnsiTheme="minorHAnsi" w:cstheme="minorBidi"/>
              <w:noProof/>
              <w:sz w:val="28"/>
              <w:szCs w:val="28"/>
            </w:rPr>
          </w:pPr>
          <w:hyperlink w:anchor="_Toc73619801" w:history="1">
            <w:r w:rsidR="00400A1B" w:rsidRPr="005D602A">
              <w:rPr>
                <w:rStyle w:val="af2"/>
                <w:noProof/>
                <w:sz w:val="28"/>
                <w:szCs w:val="28"/>
              </w:rPr>
              <w:t>7. Фонд оценочных средств для проведения промежуточной аттестации обучающихся по дисциплине</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_Toc73619801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17</w:t>
            </w:r>
            <w:r w:rsidR="00400A1B" w:rsidRPr="005D602A">
              <w:rPr>
                <w:noProof/>
                <w:webHidden/>
                <w:sz w:val="28"/>
                <w:szCs w:val="28"/>
              </w:rPr>
              <w:fldChar w:fldCharType="end"/>
            </w:r>
          </w:hyperlink>
        </w:p>
        <w:p w14:paraId="4D2F1099" w14:textId="5CBA4927" w:rsidR="00400A1B" w:rsidRPr="005D602A" w:rsidRDefault="00000000" w:rsidP="00F82CD4">
          <w:pPr>
            <w:pStyle w:val="15"/>
            <w:rPr>
              <w:rFonts w:asciiTheme="minorHAnsi" w:eastAsiaTheme="minorEastAsia" w:hAnsiTheme="minorHAnsi" w:cstheme="minorBidi"/>
              <w:noProof/>
              <w:sz w:val="28"/>
              <w:szCs w:val="28"/>
            </w:rPr>
          </w:pPr>
          <w:hyperlink w:anchor="_Toc73619802" w:history="1">
            <w:r w:rsidR="00400A1B" w:rsidRPr="005D602A">
              <w:rPr>
                <w:rStyle w:val="af2"/>
                <w:noProof/>
                <w:sz w:val="28"/>
                <w:szCs w:val="28"/>
              </w:rPr>
              <w:t>8. Перечень основной и дополнительной учебной литературы, необходимой для освоения дисциплины</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_Toc73619802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27</w:t>
            </w:r>
            <w:r w:rsidR="00400A1B" w:rsidRPr="005D602A">
              <w:rPr>
                <w:noProof/>
                <w:webHidden/>
                <w:sz w:val="28"/>
                <w:szCs w:val="28"/>
              </w:rPr>
              <w:fldChar w:fldCharType="end"/>
            </w:r>
          </w:hyperlink>
        </w:p>
        <w:p w14:paraId="219CA642" w14:textId="5D1507BC" w:rsidR="00400A1B" w:rsidRPr="005D602A" w:rsidRDefault="00000000" w:rsidP="00F82CD4">
          <w:pPr>
            <w:pStyle w:val="15"/>
            <w:rPr>
              <w:rFonts w:asciiTheme="minorHAnsi" w:eastAsiaTheme="minorEastAsia" w:hAnsiTheme="minorHAnsi" w:cstheme="minorBidi"/>
              <w:noProof/>
              <w:sz w:val="28"/>
              <w:szCs w:val="28"/>
            </w:rPr>
          </w:pPr>
          <w:hyperlink w:anchor="_Toc73619803" w:history="1">
            <w:r w:rsidR="00400A1B" w:rsidRPr="005D602A">
              <w:rPr>
                <w:rStyle w:val="af2"/>
                <w:bCs/>
                <w:noProof/>
                <w:sz w:val="28"/>
                <w:szCs w:val="28"/>
              </w:rPr>
              <w:t>9. Перечень ресурсов информационно-телекоммуникационной сети «Интернет», необходимых для освоения дисциплины</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_Toc73619803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29</w:t>
            </w:r>
            <w:r w:rsidR="00400A1B" w:rsidRPr="005D602A">
              <w:rPr>
                <w:noProof/>
                <w:webHidden/>
                <w:sz w:val="28"/>
                <w:szCs w:val="28"/>
              </w:rPr>
              <w:fldChar w:fldCharType="end"/>
            </w:r>
          </w:hyperlink>
        </w:p>
        <w:p w14:paraId="11A3024E" w14:textId="64FC6C26" w:rsidR="00400A1B" w:rsidRPr="005D602A" w:rsidRDefault="00000000" w:rsidP="00F82CD4">
          <w:pPr>
            <w:pStyle w:val="15"/>
            <w:rPr>
              <w:rFonts w:asciiTheme="minorHAnsi" w:eastAsiaTheme="minorEastAsia" w:hAnsiTheme="minorHAnsi" w:cstheme="minorBidi"/>
              <w:noProof/>
              <w:sz w:val="28"/>
              <w:szCs w:val="28"/>
            </w:rPr>
          </w:pPr>
          <w:hyperlink w:anchor="_Toc73619804" w:history="1">
            <w:r w:rsidR="00400A1B" w:rsidRPr="005D602A">
              <w:rPr>
                <w:rStyle w:val="af2"/>
                <w:noProof/>
                <w:sz w:val="28"/>
                <w:szCs w:val="28"/>
              </w:rPr>
              <w:t>10. Методические указания для обучающихся по освоению дисциплины</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_Toc73619804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27</w:t>
            </w:r>
            <w:r w:rsidR="00400A1B" w:rsidRPr="005D602A">
              <w:rPr>
                <w:noProof/>
                <w:webHidden/>
                <w:sz w:val="28"/>
                <w:szCs w:val="28"/>
              </w:rPr>
              <w:fldChar w:fldCharType="end"/>
            </w:r>
          </w:hyperlink>
        </w:p>
        <w:p w14:paraId="359C1306" w14:textId="04342C5F" w:rsidR="00400A1B" w:rsidRPr="005D602A" w:rsidRDefault="00000000" w:rsidP="00F82CD4">
          <w:pPr>
            <w:pStyle w:val="15"/>
            <w:rPr>
              <w:rFonts w:asciiTheme="minorHAnsi" w:eastAsiaTheme="minorEastAsia" w:hAnsiTheme="minorHAnsi" w:cstheme="minorBidi"/>
              <w:noProof/>
              <w:sz w:val="28"/>
              <w:szCs w:val="28"/>
            </w:rPr>
          </w:pPr>
          <w:hyperlink w:anchor="_Toc73619805" w:history="1">
            <w:r w:rsidR="00400A1B" w:rsidRPr="005D602A">
              <w:rPr>
                <w:rStyle w:val="af2"/>
                <w:rFonts w:cs="Arial"/>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_Toc73619805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31</w:t>
            </w:r>
            <w:r w:rsidR="00400A1B" w:rsidRPr="005D602A">
              <w:rPr>
                <w:noProof/>
                <w:webHidden/>
                <w:sz w:val="28"/>
                <w:szCs w:val="28"/>
              </w:rPr>
              <w:fldChar w:fldCharType="end"/>
            </w:r>
          </w:hyperlink>
        </w:p>
        <w:p w14:paraId="3F9298DC" w14:textId="5EA76A0A" w:rsidR="00400A1B" w:rsidRPr="005D602A" w:rsidRDefault="00000000" w:rsidP="00F82CD4">
          <w:pPr>
            <w:pStyle w:val="15"/>
            <w:rPr>
              <w:rFonts w:asciiTheme="minorHAnsi" w:eastAsiaTheme="minorEastAsia" w:hAnsiTheme="minorHAnsi" w:cstheme="minorBidi"/>
              <w:noProof/>
              <w:sz w:val="28"/>
              <w:szCs w:val="28"/>
            </w:rPr>
          </w:pPr>
          <w:hyperlink w:anchor="_Toc73619806" w:history="1">
            <w:r w:rsidR="00400A1B" w:rsidRPr="005D602A">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400A1B" w:rsidRPr="005D602A">
              <w:rPr>
                <w:noProof/>
                <w:webHidden/>
                <w:sz w:val="28"/>
                <w:szCs w:val="28"/>
              </w:rPr>
              <w:tab/>
            </w:r>
            <w:r w:rsidR="00400A1B" w:rsidRPr="005D602A">
              <w:rPr>
                <w:noProof/>
                <w:webHidden/>
                <w:sz w:val="28"/>
                <w:szCs w:val="28"/>
              </w:rPr>
              <w:fldChar w:fldCharType="begin"/>
            </w:r>
            <w:r w:rsidR="00400A1B" w:rsidRPr="005D602A">
              <w:rPr>
                <w:noProof/>
                <w:webHidden/>
                <w:sz w:val="28"/>
                <w:szCs w:val="28"/>
              </w:rPr>
              <w:instrText xml:space="preserve"> PAGEREF _Toc73619806 \h </w:instrText>
            </w:r>
            <w:r w:rsidR="00400A1B" w:rsidRPr="005D602A">
              <w:rPr>
                <w:noProof/>
                <w:webHidden/>
                <w:sz w:val="28"/>
                <w:szCs w:val="28"/>
              </w:rPr>
            </w:r>
            <w:r w:rsidR="00400A1B" w:rsidRPr="005D602A">
              <w:rPr>
                <w:noProof/>
                <w:webHidden/>
                <w:sz w:val="28"/>
                <w:szCs w:val="28"/>
              </w:rPr>
              <w:fldChar w:fldCharType="separate"/>
            </w:r>
            <w:r w:rsidR="00F2059A">
              <w:rPr>
                <w:noProof/>
                <w:webHidden/>
                <w:sz w:val="28"/>
                <w:szCs w:val="28"/>
              </w:rPr>
              <w:t>32</w:t>
            </w:r>
            <w:r w:rsidR="00400A1B" w:rsidRPr="005D602A">
              <w:rPr>
                <w:noProof/>
                <w:webHidden/>
                <w:sz w:val="28"/>
                <w:szCs w:val="28"/>
              </w:rPr>
              <w:fldChar w:fldCharType="end"/>
            </w:r>
          </w:hyperlink>
        </w:p>
        <w:p w14:paraId="29ACB71F" w14:textId="298910EE" w:rsidR="00F74A5F" w:rsidRPr="005D602A" w:rsidRDefault="00923A8E" w:rsidP="00F82CD4">
          <w:pPr>
            <w:spacing w:after="0" w:line="240" w:lineRule="auto"/>
            <w:rPr>
              <w:rFonts w:ascii="Times New Roman" w:eastAsia="Times New Roman" w:hAnsi="Times New Roman" w:cs="Times New Roman"/>
              <w:bCs/>
              <w:sz w:val="28"/>
              <w:szCs w:val="28"/>
              <w:lang w:eastAsia="ru-RU"/>
            </w:rPr>
          </w:pPr>
          <w:r w:rsidRPr="005D602A">
            <w:rPr>
              <w:rFonts w:ascii="Times New Roman" w:eastAsia="Times New Roman" w:hAnsi="Times New Roman" w:cs="Times New Roman"/>
              <w:bCs/>
              <w:sz w:val="28"/>
              <w:szCs w:val="28"/>
              <w:lang w:eastAsia="ru-RU"/>
            </w:rPr>
            <w:fldChar w:fldCharType="end"/>
          </w:r>
        </w:p>
        <w:p w14:paraId="61F9ECE9" w14:textId="77777777" w:rsidR="00A80444" w:rsidRPr="005D602A" w:rsidRDefault="00000000" w:rsidP="00F82CD4">
          <w:pPr>
            <w:spacing w:after="0" w:line="240" w:lineRule="auto"/>
            <w:rPr>
              <w:rFonts w:ascii="Times New Roman" w:eastAsia="Times New Roman" w:hAnsi="Times New Roman" w:cs="Times New Roman"/>
              <w:bCs/>
              <w:sz w:val="28"/>
              <w:szCs w:val="28"/>
              <w:lang w:eastAsia="ru-RU"/>
            </w:rPr>
          </w:pPr>
        </w:p>
      </w:sdtContent>
    </w:sdt>
    <w:p w14:paraId="4C029FE1" w14:textId="77777777" w:rsidR="00A80444" w:rsidRPr="005D4234" w:rsidRDefault="00A80444" w:rsidP="00F82CD4">
      <w:pPr>
        <w:spacing w:after="0" w:line="240" w:lineRule="auto"/>
        <w:rPr>
          <w:rFonts w:ascii="Times New Roman" w:eastAsia="Times New Roman" w:hAnsi="Times New Roman" w:cs="Times New Roman"/>
          <w:bCs/>
          <w:sz w:val="24"/>
          <w:szCs w:val="24"/>
          <w:lang w:eastAsia="ru-RU"/>
        </w:rPr>
      </w:pPr>
      <w:r w:rsidRPr="005D4234">
        <w:rPr>
          <w:rFonts w:ascii="Times New Roman" w:eastAsia="Times New Roman" w:hAnsi="Times New Roman" w:cs="Times New Roman"/>
          <w:bCs/>
          <w:sz w:val="24"/>
          <w:szCs w:val="24"/>
          <w:lang w:eastAsia="ru-RU"/>
        </w:rPr>
        <w:br w:type="page"/>
      </w:r>
    </w:p>
    <w:p w14:paraId="1BBC5089" w14:textId="77777777" w:rsidR="00923A8E" w:rsidRPr="005D4234" w:rsidRDefault="00923A8E" w:rsidP="00F82CD4">
      <w:pPr>
        <w:spacing w:after="0" w:line="240" w:lineRule="auto"/>
        <w:rPr>
          <w:rFonts w:ascii="Times New Roman" w:eastAsia="Times New Roman" w:hAnsi="Times New Roman" w:cs="Times New Roman"/>
          <w:sz w:val="24"/>
          <w:szCs w:val="24"/>
          <w:lang w:eastAsia="ru-RU"/>
        </w:rPr>
      </w:pPr>
    </w:p>
    <w:p w14:paraId="226A4A6C" w14:textId="77777777" w:rsidR="00923A8E" w:rsidRPr="00B71EB9" w:rsidRDefault="00923A8E" w:rsidP="0000672A">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0" w:name="_Toc424809559"/>
      <w:bookmarkStart w:id="1" w:name="_Toc506804983"/>
      <w:bookmarkStart w:id="2" w:name="_Toc73619794"/>
      <w:r w:rsidRPr="00B71EB9">
        <w:rPr>
          <w:rFonts w:ascii="Times New Roman" w:eastAsia="Times New Roman" w:hAnsi="Times New Roman" w:cs="Times New Roman"/>
          <w:b/>
          <w:bCs/>
          <w:sz w:val="28"/>
          <w:szCs w:val="28"/>
        </w:rPr>
        <w:t>Наименование дисциплины</w:t>
      </w:r>
      <w:bookmarkEnd w:id="0"/>
      <w:bookmarkEnd w:id="1"/>
      <w:bookmarkEnd w:id="2"/>
      <w:r w:rsidR="00327345" w:rsidRPr="00B71EB9">
        <w:rPr>
          <w:rFonts w:ascii="Times New Roman" w:eastAsia="Times New Roman" w:hAnsi="Times New Roman" w:cs="Times New Roman"/>
          <w:b/>
          <w:bCs/>
          <w:sz w:val="28"/>
          <w:szCs w:val="28"/>
        </w:rPr>
        <w:t xml:space="preserve"> </w:t>
      </w:r>
    </w:p>
    <w:p w14:paraId="62B5E2FB" w14:textId="33965236" w:rsidR="00932F0B" w:rsidRPr="00B71EB9" w:rsidRDefault="00923A8E" w:rsidP="00F82CD4">
      <w:pPr>
        <w:spacing w:after="0" w:line="240" w:lineRule="auto"/>
        <w:ind w:firstLine="709"/>
        <w:jc w:val="both"/>
        <w:rPr>
          <w:rFonts w:ascii="Times New Roman" w:eastAsia="Times New Roman" w:hAnsi="Times New Roman" w:cs="Times New Roman"/>
          <w:sz w:val="28"/>
          <w:szCs w:val="28"/>
          <w:lang w:eastAsia="ru-RU"/>
        </w:rPr>
      </w:pPr>
      <w:r w:rsidRPr="00B71EB9">
        <w:rPr>
          <w:rFonts w:ascii="Times New Roman" w:eastAsia="Times New Roman" w:hAnsi="Times New Roman" w:cs="Times New Roman"/>
          <w:sz w:val="28"/>
          <w:szCs w:val="28"/>
          <w:lang w:eastAsia="ru-RU"/>
        </w:rPr>
        <w:t>Дисциплина «</w:t>
      </w:r>
      <w:bookmarkStart w:id="3" w:name="_Toc424050332"/>
      <w:bookmarkStart w:id="4" w:name="_Toc424809560"/>
      <w:r w:rsidR="009B41E0" w:rsidRPr="00B71EB9">
        <w:rPr>
          <w:rFonts w:ascii="Times New Roman" w:eastAsia="Times New Roman" w:hAnsi="Times New Roman" w:cs="Times New Roman"/>
          <w:sz w:val="28"/>
          <w:szCs w:val="28"/>
          <w:lang w:eastAsia="ru-RU"/>
        </w:rPr>
        <w:t>Организация расследований экономических злоупотреблений в деятельности организаций</w:t>
      </w:r>
      <w:r w:rsidR="00932F0B" w:rsidRPr="00B71EB9">
        <w:rPr>
          <w:rFonts w:ascii="Times New Roman" w:eastAsia="Times New Roman" w:hAnsi="Times New Roman" w:cs="Times New Roman"/>
          <w:sz w:val="28"/>
          <w:szCs w:val="28"/>
          <w:lang w:eastAsia="ru-RU"/>
        </w:rPr>
        <w:t>»</w:t>
      </w:r>
      <w:r w:rsidR="009B41E0" w:rsidRPr="00B71EB9">
        <w:rPr>
          <w:rFonts w:ascii="Times New Roman" w:eastAsia="Times New Roman" w:hAnsi="Times New Roman" w:cs="Times New Roman"/>
          <w:sz w:val="28"/>
          <w:szCs w:val="28"/>
          <w:lang w:eastAsia="ru-RU"/>
        </w:rPr>
        <w:t>.</w:t>
      </w:r>
    </w:p>
    <w:p w14:paraId="76D1978A" w14:textId="77777777" w:rsidR="00E62DA1" w:rsidRPr="00B71EB9" w:rsidRDefault="00E62DA1" w:rsidP="00F82CD4">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B71EB9" w:rsidRDefault="00F74A5F" w:rsidP="0000672A">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5" w:name="_Toc517734268"/>
      <w:bookmarkStart w:id="6" w:name="_Toc73619795"/>
      <w:bookmarkEnd w:id="3"/>
      <w:bookmarkEnd w:id="4"/>
      <w:r w:rsidRPr="00B71EB9">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5"/>
      <w:bookmarkEnd w:id="6"/>
    </w:p>
    <w:p w14:paraId="23D8D526" w14:textId="77777777" w:rsidR="00327345" w:rsidRPr="00B71EB9" w:rsidRDefault="00923A8E" w:rsidP="00F82CD4">
      <w:pPr>
        <w:spacing w:after="0" w:line="240" w:lineRule="auto"/>
        <w:ind w:firstLine="709"/>
        <w:jc w:val="both"/>
        <w:rPr>
          <w:rFonts w:ascii="Times New Roman" w:eastAsia="Times New Roman" w:hAnsi="Times New Roman" w:cs="Times New Roman"/>
          <w:sz w:val="28"/>
          <w:szCs w:val="28"/>
          <w:lang w:eastAsia="ru-RU"/>
        </w:rPr>
      </w:pPr>
      <w:r w:rsidRPr="00B71EB9">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7B73ABBB" w14:textId="77777777" w:rsidR="008A6A6D" w:rsidRPr="005D4234" w:rsidRDefault="008A6A6D" w:rsidP="00F82CD4">
      <w:pPr>
        <w:spacing w:after="0" w:line="240" w:lineRule="auto"/>
        <w:jc w:val="both"/>
        <w:rPr>
          <w:rFonts w:ascii="Times New Roman" w:eastAsia="Times New Roman" w:hAnsi="Times New Roman" w:cs="Times New Roman"/>
          <w:b/>
          <w:sz w:val="24"/>
          <w:szCs w:val="24"/>
          <w:lang w:eastAsia="ru-RU"/>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436"/>
        <w:gridCol w:w="2292"/>
        <w:gridCol w:w="3992"/>
      </w:tblGrid>
      <w:tr w:rsidR="008524C4" w:rsidRPr="005D4234" w14:paraId="61F3C1A2" w14:textId="77777777" w:rsidTr="00EF1FB5">
        <w:tc>
          <w:tcPr>
            <w:tcW w:w="994" w:type="dxa"/>
            <w:shd w:val="clear" w:color="auto" w:fill="auto"/>
          </w:tcPr>
          <w:p w14:paraId="5574B997" w14:textId="77777777" w:rsidR="00D77FEF" w:rsidRPr="005D4234" w:rsidRDefault="00D77FEF"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Код компе-тенции</w:t>
            </w:r>
          </w:p>
        </w:tc>
        <w:tc>
          <w:tcPr>
            <w:tcW w:w="2475" w:type="dxa"/>
            <w:shd w:val="clear" w:color="auto" w:fill="auto"/>
          </w:tcPr>
          <w:p w14:paraId="7A00AC9F" w14:textId="77777777" w:rsidR="00D77FEF" w:rsidRPr="005D4234" w:rsidRDefault="00D77FEF"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Наименование компетенции</w:t>
            </w:r>
          </w:p>
        </w:tc>
        <w:tc>
          <w:tcPr>
            <w:tcW w:w="2211" w:type="dxa"/>
          </w:tcPr>
          <w:p w14:paraId="06EB36A4" w14:textId="77777777" w:rsidR="00D77FEF" w:rsidRPr="005D4234" w:rsidRDefault="00D77FEF"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Индикаторы достижения компетенции</w:t>
            </w:r>
          </w:p>
        </w:tc>
        <w:tc>
          <w:tcPr>
            <w:tcW w:w="4034" w:type="dxa"/>
            <w:shd w:val="clear" w:color="auto" w:fill="auto"/>
          </w:tcPr>
          <w:p w14:paraId="089BF431" w14:textId="69B33129" w:rsidR="00D77FEF" w:rsidRPr="005D4234" w:rsidRDefault="00D77FEF"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EF1FB5" w:rsidRPr="005D4234" w14:paraId="29C7BC06" w14:textId="77777777" w:rsidTr="00EF1FB5">
        <w:trPr>
          <w:trHeight w:val="106"/>
        </w:trPr>
        <w:tc>
          <w:tcPr>
            <w:tcW w:w="994" w:type="dxa"/>
            <w:vMerge w:val="restart"/>
            <w:shd w:val="clear" w:color="auto" w:fill="auto"/>
          </w:tcPr>
          <w:p w14:paraId="5F5848C7" w14:textId="634A1C79"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ДКН-3 </w:t>
            </w:r>
          </w:p>
        </w:tc>
        <w:tc>
          <w:tcPr>
            <w:tcW w:w="2475" w:type="dxa"/>
            <w:vMerge w:val="restart"/>
            <w:shd w:val="clear" w:color="auto" w:fill="auto"/>
          </w:tcPr>
          <w:p w14:paraId="04CFD81F" w14:textId="77777777" w:rsidR="00EF1FB5" w:rsidRPr="005D4234" w:rsidRDefault="00EF1FB5" w:rsidP="00EF1FB5">
            <w:pPr>
              <w:spacing w:after="0" w:line="240" w:lineRule="auto"/>
              <w:jc w:val="both"/>
              <w:rPr>
                <w:rStyle w:val="FontStyle16"/>
              </w:rPr>
            </w:pPr>
            <w:r w:rsidRPr="005D4234">
              <w:rPr>
                <w:rStyle w:val="FontStyle16"/>
              </w:rPr>
              <w:t>Способность выявлять и предотвращать риски коррупционных правонарушений</w:t>
            </w:r>
            <w:r w:rsidRPr="005D4234">
              <w:rPr>
                <w:rFonts w:ascii="Times New Roman" w:hAnsi="Times New Roman" w:cs="Times New Roman"/>
                <w:sz w:val="24"/>
                <w:szCs w:val="24"/>
              </w:rPr>
              <w:t>, а также совершенствовать нормативную правовую базу по предотвращению рисков коррупционных правонарушений в организации</w:t>
            </w:r>
          </w:p>
          <w:p w14:paraId="58ECEDD5" w14:textId="5E6FDF21"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p>
        </w:tc>
        <w:tc>
          <w:tcPr>
            <w:tcW w:w="2211" w:type="dxa"/>
          </w:tcPr>
          <w:p w14:paraId="146CE1AB" w14:textId="1A4F9162" w:rsidR="00EF1FB5" w:rsidRPr="005D4234" w:rsidRDefault="00EF1FB5" w:rsidP="00EF1FB5">
            <w:pPr>
              <w:spacing w:after="0" w:line="240" w:lineRule="auto"/>
              <w:jc w:val="both"/>
              <w:rPr>
                <w:rFonts w:ascii="Times New Roman" w:eastAsia="Calibri" w:hAnsi="Times New Roman" w:cs="Times New Roman"/>
                <w:sz w:val="24"/>
                <w:szCs w:val="24"/>
              </w:rPr>
            </w:pPr>
            <w:r w:rsidRPr="00C31962">
              <w:rPr>
                <w:rStyle w:val="FontStyle16"/>
              </w:rPr>
              <w:t>1. Разрабатывает соответствующие методические и нормативные документы в сфере антикоррупционной политики организации.</w:t>
            </w:r>
          </w:p>
        </w:tc>
        <w:tc>
          <w:tcPr>
            <w:tcW w:w="4034" w:type="dxa"/>
            <w:shd w:val="clear" w:color="auto" w:fill="auto"/>
          </w:tcPr>
          <w:p w14:paraId="71EC4F53" w14:textId="41D8EC75" w:rsidR="00EF1FB5" w:rsidRPr="005D4234" w:rsidRDefault="00EF1FB5" w:rsidP="00EF1FB5">
            <w:pPr>
              <w:spacing w:after="0" w:line="240" w:lineRule="auto"/>
              <w:jc w:val="both"/>
              <w:rPr>
                <w:rFonts w:ascii="YS Text" w:hAnsi="YS Text"/>
                <w:color w:val="000000"/>
                <w:sz w:val="24"/>
                <w:szCs w:val="24"/>
              </w:rPr>
            </w:pPr>
            <w:r w:rsidRPr="005D4234">
              <w:rPr>
                <w:rFonts w:ascii="Times New Roman" w:eastAsia="Calibri" w:hAnsi="Times New Roman" w:cs="Times New Roman"/>
                <w:b/>
                <w:sz w:val="24"/>
                <w:szCs w:val="24"/>
              </w:rPr>
              <w:t>Знание</w:t>
            </w:r>
            <w:r w:rsidRPr="005D4234">
              <w:rPr>
                <w:rFonts w:ascii="YS Text" w:hAnsi="YS Text"/>
                <w:color w:val="000000"/>
                <w:sz w:val="24"/>
                <w:szCs w:val="24"/>
              </w:rPr>
              <w:t>: проблем, связанных с квалификацией преступлений в сфере экономической деятельности, типичные признаки экономических преступлений.</w:t>
            </w:r>
          </w:p>
          <w:p w14:paraId="73CD65CF" w14:textId="056D2BDF" w:rsidR="00EF1FB5" w:rsidRPr="005D4234" w:rsidRDefault="00EF1FB5" w:rsidP="00EF1FB5">
            <w:pPr>
              <w:shd w:val="clear" w:color="auto" w:fill="FFFFFF"/>
              <w:spacing w:after="0" w:line="240" w:lineRule="auto"/>
              <w:rPr>
                <w:rFonts w:ascii="YS Text" w:hAnsi="YS Text"/>
                <w:color w:val="000000"/>
                <w:sz w:val="24"/>
                <w:szCs w:val="24"/>
              </w:rPr>
            </w:pPr>
            <w:r w:rsidRPr="005D4234">
              <w:rPr>
                <w:rFonts w:ascii="YS Text" w:hAnsi="YS Text"/>
                <w:b/>
                <w:color w:val="000000"/>
                <w:sz w:val="24"/>
                <w:szCs w:val="24"/>
              </w:rPr>
              <w:t>Умение</w:t>
            </w:r>
            <w:r w:rsidRPr="005D4234">
              <w:rPr>
                <w:rFonts w:ascii="YS Text" w:hAnsi="YS Text"/>
                <w:color w:val="000000"/>
                <w:sz w:val="24"/>
                <w:szCs w:val="24"/>
              </w:rPr>
              <w:t>: правильно квалифицировать экономически</w:t>
            </w:r>
            <w:r w:rsidRPr="005D4234">
              <w:rPr>
                <w:rFonts w:ascii="YS Text" w:hAnsi="YS Text" w:hint="eastAsia"/>
                <w:color w:val="000000"/>
                <w:sz w:val="24"/>
                <w:szCs w:val="24"/>
              </w:rPr>
              <w:t>е</w:t>
            </w:r>
            <w:r w:rsidRPr="005D4234">
              <w:rPr>
                <w:rFonts w:ascii="YS Text" w:hAnsi="YS Text"/>
                <w:color w:val="000000"/>
                <w:sz w:val="24"/>
                <w:szCs w:val="24"/>
              </w:rPr>
              <w:t xml:space="preserve"> злоупотребления, применять в практической деятельности алгоритмы выявления и расследования экономических преступлений.</w:t>
            </w:r>
          </w:p>
        </w:tc>
      </w:tr>
      <w:tr w:rsidR="00EF1FB5" w:rsidRPr="005D4234" w14:paraId="70CA63FF" w14:textId="77777777" w:rsidTr="00EF1FB5">
        <w:trPr>
          <w:trHeight w:val="106"/>
        </w:trPr>
        <w:tc>
          <w:tcPr>
            <w:tcW w:w="994" w:type="dxa"/>
            <w:vMerge/>
            <w:shd w:val="clear" w:color="auto" w:fill="auto"/>
          </w:tcPr>
          <w:p w14:paraId="6E84F58A" w14:textId="77777777"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p>
        </w:tc>
        <w:tc>
          <w:tcPr>
            <w:tcW w:w="2475" w:type="dxa"/>
            <w:vMerge/>
            <w:shd w:val="clear" w:color="auto" w:fill="auto"/>
          </w:tcPr>
          <w:p w14:paraId="7DCC9448" w14:textId="77777777"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p>
        </w:tc>
        <w:tc>
          <w:tcPr>
            <w:tcW w:w="2211" w:type="dxa"/>
          </w:tcPr>
          <w:p w14:paraId="2C6196C1" w14:textId="79891BFD" w:rsidR="00EF1FB5" w:rsidRPr="005D4234" w:rsidRDefault="00EF1FB5" w:rsidP="00EF1FB5">
            <w:pPr>
              <w:spacing w:after="0" w:line="240" w:lineRule="auto"/>
              <w:jc w:val="both"/>
              <w:rPr>
                <w:rFonts w:ascii="Times New Roman" w:eastAsia="Calibri" w:hAnsi="Times New Roman" w:cs="Times New Roman"/>
                <w:sz w:val="24"/>
                <w:szCs w:val="24"/>
              </w:rPr>
            </w:pPr>
            <w:r w:rsidRPr="00C31962">
              <w:rPr>
                <w:rStyle w:val="FontStyle16"/>
              </w:rPr>
              <w:t>2. Использует в деятельности методы выявления фактов коррупционных правонарушений.</w:t>
            </w:r>
          </w:p>
        </w:tc>
        <w:tc>
          <w:tcPr>
            <w:tcW w:w="4034" w:type="dxa"/>
            <w:shd w:val="clear" w:color="auto" w:fill="auto"/>
          </w:tcPr>
          <w:p w14:paraId="36E122AF" w14:textId="265C2921" w:rsidR="00EF1FB5" w:rsidRPr="005D4234" w:rsidRDefault="00EF1FB5" w:rsidP="00EF1FB5">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b/>
                <w:sz w:val="24"/>
                <w:szCs w:val="24"/>
              </w:rPr>
              <w:t xml:space="preserve">Знание: </w:t>
            </w:r>
            <w:r w:rsidRPr="005D4234">
              <w:rPr>
                <w:rFonts w:ascii="YS Text" w:hAnsi="YS Text"/>
                <w:color w:val="000000"/>
                <w:sz w:val="24"/>
                <w:szCs w:val="24"/>
              </w:rPr>
              <w:t>Нормативно-правовой базы РФ в области формирования отчетных документов, основных принципов организации формирования отчетности в хозяйствующих субъектах, принципов оценки, анализа, прогнозирования и управления рисками с позиции деятельности службы комплаенс-контроля</w:t>
            </w:r>
            <w:r w:rsidR="00145A45">
              <w:rPr>
                <w:rFonts w:ascii="YS Text" w:hAnsi="YS Text"/>
                <w:color w:val="000000"/>
                <w:sz w:val="24"/>
                <w:szCs w:val="24"/>
              </w:rPr>
              <w:t>.</w:t>
            </w:r>
          </w:p>
          <w:p w14:paraId="75FC72BB" w14:textId="6EA49E64" w:rsidR="00EF1FB5" w:rsidRPr="005D4234" w:rsidRDefault="00EF1FB5" w:rsidP="00EF1FB5">
            <w:pPr>
              <w:spacing w:after="0" w:line="240" w:lineRule="auto"/>
              <w:jc w:val="both"/>
              <w:rPr>
                <w:rFonts w:ascii="Times New Roman" w:eastAsia="Calibri" w:hAnsi="Times New Roman" w:cs="Times New Roman"/>
                <w:sz w:val="24"/>
                <w:szCs w:val="24"/>
                <w:highlight w:val="yellow"/>
              </w:rPr>
            </w:pPr>
            <w:r w:rsidRPr="005D4234">
              <w:rPr>
                <w:rFonts w:ascii="Times New Roman" w:eastAsia="Calibri" w:hAnsi="Times New Roman" w:cs="Times New Roman"/>
                <w:b/>
                <w:sz w:val="24"/>
                <w:szCs w:val="24"/>
              </w:rPr>
              <w:t>Умение</w:t>
            </w:r>
            <w:r w:rsidRPr="005D4234">
              <w:rPr>
                <w:rFonts w:ascii="YS Text" w:hAnsi="YS Text"/>
                <w:color w:val="000000"/>
                <w:sz w:val="24"/>
                <w:szCs w:val="24"/>
              </w:rPr>
              <w:t>: Использования методологии анализа рисков бизнес-процессов с позиции комплаенс-контроля в организации при предубеждении и выявлении злоупотреблений.</w:t>
            </w:r>
          </w:p>
        </w:tc>
      </w:tr>
      <w:tr w:rsidR="00EF1FB5" w:rsidRPr="005D4234" w14:paraId="3CC8ECEB" w14:textId="77777777" w:rsidTr="00EF1FB5">
        <w:trPr>
          <w:trHeight w:val="106"/>
        </w:trPr>
        <w:tc>
          <w:tcPr>
            <w:tcW w:w="994" w:type="dxa"/>
            <w:vMerge/>
            <w:shd w:val="clear" w:color="auto" w:fill="auto"/>
          </w:tcPr>
          <w:p w14:paraId="1F6B156A" w14:textId="626E582B"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p>
        </w:tc>
        <w:tc>
          <w:tcPr>
            <w:tcW w:w="2475" w:type="dxa"/>
            <w:vMerge/>
            <w:shd w:val="clear" w:color="auto" w:fill="auto"/>
          </w:tcPr>
          <w:p w14:paraId="6A214D03" w14:textId="77777777" w:rsidR="00EF1FB5" w:rsidRPr="005D4234" w:rsidRDefault="00EF1FB5" w:rsidP="00EF1FB5">
            <w:pPr>
              <w:spacing w:after="0" w:line="240" w:lineRule="auto"/>
              <w:jc w:val="both"/>
              <w:rPr>
                <w:rFonts w:ascii="Times New Roman" w:eastAsia="Times New Roman" w:hAnsi="Times New Roman" w:cs="Times New Roman"/>
                <w:sz w:val="24"/>
                <w:szCs w:val="24"/>
                <w:lang w:eastAsia="ru-RU"/>
              </w:rPr>
            </w:pPr>
          </w:p>
        </w:tc>
        <w:tc>
          <w:tcPr>
            <w:tcW w:w="2211" w:type="dxa"/>
          </w:tcPr>
          <w:p w14:paraId="1A944D33" w14:textId="53F8B544" w:rsidR="00EF1FB5" w:rsidRPr="005D4234" w:rsidRDefault="00EF1FB5" w:rsidP="00EF1FB5">
            <w:pPr>
              <w:spacing w:after="0" w:line="240" w:lineRule="auto"/>
              <w:jc w:val="both"/>
              <w:rPr>
                <w:rFonts w:ascii="Times New Roman" w:eastAsia="Calibri" w:hAnsi="Times New Roman" w:cs="Times New Roman"/>
                <w:sz w:val="24"/>
                <w:szCs w:val="24"/>
              </w:rPr>
            </w:pPr>
            <w:r w:rsidRPr="00C31962">
              <w:rPr>
                <w:rStyle w:val="FontStyle16"/>
              </w:rPr>
              <w:t>3. Идентифицирует и минимизирует коррупционные риски в деятельности организации.</w:t>
            </w:r>
          </w:p>
        </w:tc>
        <w:tc>
          <w:tcPr>
            <w:tcW w:w="4034" w:type="dxa"/>
            <w:shd w:val="clear" w:color="auto" w:fill="auto"/>
          </w:tcPr>
          <w:p w14:paraId="46626097" w14:textId="77777777" w:rsidR="00EF1FB5" w:rsidRPr="005D4234" w:rsidRDefault="00EF1FB5" w:rsidP="00EF1FB5">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b/>
                <w:sz w:val="24"/>
                <w:szCs w:val="24"/>
              </w:rPr>
              <w:t xml:space="preserve">Знание: </w:t>
            </w:r>
            <w:r w:rsidRPr="005D4234">
              <w:rPr>
                <w:rFonts w:ascii="Times New Roman" w:eastAsia="Calibri" w:hAnsi="Times New Roman" w:cs="Times New Roman"/>
                <w:sz w:val="24"/>
                <w:szCs w:val="24"/>
              </w:rPr>
              <w:t>Основ менеджмента, организации и управления подразделением комплаенс-контроля в хозяйствующем субъекте.</w:t>
            </w:r>
          </w:p>
          <w:p w14:paraId="47204A23" w14:textId="77777777" w:rsidR="00EF1FB5" w:rsidRPr="005D4234" w:rsidRDefault="00EF1FB5" w:rsidP="00EF1FB5">
            <w:pPr>
              <w:spacing w:after="0" w:line="240" w:lineRule="auto"/>
              <w:jc w:val="both"/>
              <w:rPr>
                <w:rFonts w:ascii="Times New Roman" w:eastAsia="Calibri" w:hAnsi="Times New Roman" w:cs="Times New Roman"/>
                <w:b/>
                <w:sz w:val="24"/>
                <w:szCs w:val="24"/>
                <w:highlight w:val="yellow"/>
              </w:rPr>
            </w:pPr>
            <w:r w:rsidRPr="005D4234">
              <w:rPr>
                <w:rFonts w:ascii="Times New Roman" w:eastAsia="Calibri" w:hAnsi="Times New Roman" w:cs="Times New Roman"/>
                <w:b/>
                <w:sz w:val="24"/>
                <w:szCs w:val="24"/>
              </w:rPr>
              <w:t xml:space="preserve">Умение: </w:t>
            </w:r>
            <w:r w:rsidRPr="005D4234">
              <w:rPr>
                <w:rFonts w:ascii="Times New Roman" w:eastAsia="Calibri" w:hAnsi="Times New Roman" w:cs="Times New Roman"/>
                <w:sz w:val="24"/>
                <w:szCs w:val="24"/>
              </w:rPr>
              <w:t>Эффективного планирования и организации работы элементов структуры экономической безопасности организации.</w:t>
            </w:r>
          </w:p>
        </w:tc>
      </w:tr>
    </w:tbl>
    <w:p w14:paraId="2D3342C6" w14:textId="77777777" w:rsidR="00C0075E" w:rsidRDefault="00C0075E" w:rsidP="00C0075E">
      <w:pPr>
        <w:keepNext/>
        <w:spacing w:after="0" w:line="240" w:lineRule="auto"/>
        <w:ind w:left="426"/>
        <w:jc w:val="both"/>
        <w:outlineLvl w:val="0"/>
        <w:rPr>
          <w:rFonts w:ascii="Times New Roman" w:eastAsia="Times New Roman" w:hAnsi="Times New Roman" w:cs="Times New Roman"/>
          <w:b/>
          <w:bCs/>
          <w:sz w:val="24"/>
          <w:szCs w:val="24"/>
        </w:rPr>
      </w:pPr>
      <w:bookmarkStart w:id="7" w:name="_Toc424050333"/>
      <w:bookmarkStart w:id="8" w:name="_Toc424809561"/>
      <w:bookmarkStart w:id="9" w:name="_Toc506804984"/>
      <w:bookmarkStart w:id="10" w:name="_Toc73619796"/>
    </w:p>
    <w:p w14:paraId="018FCFF6" w14:textId="77777777" w:rsidR="00923A8E" w:rsidRPr="00E52B6E" w:rsidRDefault="00923A8E" w:rsidP="0000672A">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r w:rsidRPr="00E52B6E">
        <w:rPr>
          <w:rFonts w:ascii="Times New Roman" w:eastAsia="Times New Roman" w:hAnsi="Times New Roman" w:cs="Times New Roman"/>
          <w:b/>
          <w:bCs/>
          <w:sz w:val="28"/>
          <w:szCs w:val="28"/>
        </w:rPr>
        <w:t>Место дисциплины в структуре образовательной программы</w:t>
      </w:r>
      <w:bookmarkEnd w:id="7"/>
      <w:bookmarkEnd w:id="8"/>
      <w:bookmarkEnd w:id="9"/>
      <w:bookmarkEnd w:id="10"/>
    </w:p>
    <w:p w14:paraId="103C4EEA" w14:textId="7D161475" w:rsidR="00F77D5F" w:rsidRPr="00E52B6E" w:rsidRDefault="000435C4"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52B6E">
        <w:rPr>
          <w:rFonts w:ascii="Times New Roman" w:eastAsia="Times New Roman" w:hAnsi="Times New Roman" w:cs="Times New Roman"/>
          <w:sz w:val="28"/>
          <w:szCs w:val="28"/>
          <w:lang w:eastAsia="ru-RU"/>
        </w:rPr>
        <w:t>Дисциплина «</w:t>
      </w:r>
      <w:r w:rsidR="009B41E0" w:rsidRPr="00E52B6E">
        <w:rPr>
          <w:rFonts w:ascii="Times New Roman" w:eastAsia="Times New Roman" w:hAnsi="Times New Roman" w:cs="Times New Roman"/>
          <w:sz w:val="28"/>
          <w:szCs w:val="28"/>
          <w:lang w:eastAsia="ru-RU"/>
        </w:rPr>
        <w:t>Организация расследований экономических злоупотреблений в деятельности организаций</w:t>
      </w:r>
      <w:r w:rsidRPr="00E52B6E">
        <w:rPr>
          <w:rFonts w:ascii="Times New Roman" w:eastAsia="Times New Roman" w:hAnsi="Times New Roman" w:cs="Times New Roman"/>
          <w:sz w:val="28"/>
          <w:szCs w:val="28"/>
          <w:lang w:eastAsia="ru-RU"/>
        </w:rPr>
        <w:t xml:space="preserve">» является </w:t>
      </w:r>
      <w:r w:rsidR="004B712B" w:rsidRPr="00E52B6E">
        <w:rPr>
          <w:rFonts w:ascii="Times New Roman" w:eastAsia="Times New Roman" w:hAnsi="Times New Roman" w:cs="Times New Roman"/>
          <w:sz w:val="28"/>
          <w:szCs w:val="28"/>
          <w:lang w:eastAsia="ru-RU"/>
        </w:rPr>
        <w:t xml:space="preserve">дисциплиной </w:t>
      </w:r>
      <w:r w:rsidR="00DF0D8B">
        <w:rPr>
          <w:rFonts w:ascii="Times New Roman" w:eastAsia="Times New Roman" w:hAnsi="Times New Roman" w:cs="Times New Roman"/>
          <w:sz w:val="28"/>
          <w:szCs w:val="28"/>
          <w:lang w:eastAsia="ru-RU"/>
        </w:rPr>
        <w:t xml:space="preserve">блока </w:t>
      </w:r>
      <w:r w:rsidR="004B712B" w:rsidRPr="00E52B6E">
        <w:rPr>
          <w:rFonts w:ascii="Times New Roman" w:eastAsia="Times New Roman" w:hAnsi="Times New Roman" w:cs="Times New Roman"/>
          <w:sz w:val="28"/>
          <w:szCs w:val="28"/>
          <w:lang w:eastAsia="ru-RU"/>
        </w:rPr>
        <w:t xml:space="preserve">дисциплин по выбору, углубляющих освоение </w:t>
      </w:r>
      <w:r w:rsidR="00723062" w:rsidRPr="00E52B6E">
        <w:rPr>
          <w:rFonts w:ascii="Times New Roman" w:eastAsia="Times New Roman" w:hAnsi="Times New Roman" w:cs="Times New Roman"/>
          <w:sz w:val="28"/>
          <w:szCs w:val="28"/>
          <w:lang w:eastAsia="ru-RU"/>
        </w:rPr>
        <w:t>программы</w:t>
      </w:r>
      <w:r w:rsidR="004B712B" w:rsidRPr="00E52B6E">
        <w:rPr>
          <w:rFonts w:ascii="Times New Roman" w:eastAsia="Times New Roman" w:hAnsi="Times New Roman" w:cs="Times New Roman"/>
          <w:sz w:val="28"/>
          <w:szCs w:val="28"/>
          <w:lang w:eastAsia="ru-RU"/>
        </w:rPr>
        <w:t xml:space="preserve"> </w:t>
      </w:r>
      <w:r w:rsidRPr="00E52B6E">
        <w:rPr>
          <w:rFonts w:ascii="Times New Roman" w:eastAsia="Times New Roman" w:hAnsi="Times New Roman" w:cs="Times New Roman"/>
          <w:sz w:val="28"/>
          <w:szCs w:val="28"/>
          <w:lang w:eastAsia="ru-RU"/>
        </w:rPr>
        <w:t xml:space="preserve">по направлению подготовки </w:t>
      </w:r>
      <w:r w:rsidR="00F77D5F" w:rsidRPr="00E52B6E">
        <w:rPr>
          <w:rFonts w:ascii="Times New Roman" w:eastAsia="Times New Roman" w:hAnsi="Times New Roman" w:cs="Times New Roman"/>
          <w:sz w:val="28"/>
          <w:szCs w:val="28"/>
          <w:lang w:eastAsia="ru-RU"/>
        </w:rPr>
        <w:t>38.04.01</w:t>
      </w:r>
      <w:r w:rsidR="00E52B6E">
        <w:rPr>
          <w:rFonts w:ascii="Times New Roman" w:eastAsia="Times New Roman" w:hAnsi="Times New Roman" w:cs="Times New Roman"/>
          <w:sz w:val="28"/>
          <w:szCs w:val="28"/>
          <w:lang w:eastAsia="ru-RU"/>
        </w:rPr>
        <w:t xml:space="preserve"> </w:t>
      </w:r>
      <w:r w:rsidR="00F77D5F" w:rsidRPr="00E52B6E">
        <w:rPr>
          <w:rFonts w:ascii="Times New Roman" w:eastAsia="Times New Roman" w:hAnsi="Times New Roman" w:cs="Times New Roman"/>
          <w:sz w:val="28"/>
          <w:szCs w:val="28"/>
          <w:lang w:eastAsia="ru-RU"/>
        </w:rPr>
        <w:t>«Экономика» направленность программы магистратуры «Финансовые расследования в организациях».</w:t>
      </w:r>
    </w:p>
    <w:p w14:paraId="2F75F9B1" w14:textId="7D603356" w:rsidR="004B712B" w:rsidRPr="00E52B6E" w:rsidRDefault="004B712B" w:rsidP="00F82CD4">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52B6E">
        <w:rPr>
          <w:rFonts w:ascii="Times New Roman" w:eastAsia="Times New Roman" w:hAnsi="Times New Roman" w:cs="Times New Roman"/>
          <w:sz w:val="28"/>
          <w:szCs w:val="28"/>
          <w:lang w:eastAsia="ru-RU"/>
        </w:rPr>
        <w:t>Для освоения</w:t>
      </w:r>
      <w:r w:rsidR="000435C4" w:rsidRPr="00E52B6E">
        <w:rPr>
          <w:rFonts w:ascii="Times New Roman" w:eastAsia="Times New Roman" w:hAnsi="Times New Roman" w:cs="Times New Roman"/>
          <w:sz w:val="28"/>
          <w:szCs w:val="28"/>
          <w:lang w:eastAsia="ru-RU"/>
        </w:rPr>
        <w:t xml:space="preserve"> дисциплины </w:t>
      </w:r>
      <w:bookmarkStart w:id="11" w:name="_Hlk515202574"/>
      <w:r w:rsidRPr="00E52B6E">
        <w:rPr>
          <w:rFonts w:ascii="Times New Roman" w:eastAsia="Times New Roman" w:hAnsi="Times New Roman" w:cs="Times New Roman"/>
          <w:sz w:val="28"/>
          <w:szCs w:val="28"/>
          <w:lang w:eastAsia="ru-RU"/>
        </w:rPr>
        <w:t>необходимо обладать знанием основ функционирования рыночной экономики на микро- и макроуровне, особенностей организации бухгалтерского учета</w:t>
      </w:r>
      <w:r w:rsidR="00F52ECC" w:rsidRPr="00E52B6E">
        <w:rPr>
          <w:rFonts w:ascii="Times New Roman" w:eastAsia="Times New Roman" w:hAnsi="Times New Roman" w:cs="Times New Roman"/>
          <w:sz w:val="28"/>
          <w:szCs w:val="28"/>
          <w:lang w:eastAsia="ru-RU"/>
        </w:rPr>
        <w:t>,</w:t>
      </w:r>
      <w:r w:rsidRPr="00E52B6E">
        <w:rPr>
          <w:rFonts w:ascii="Times New Roman" w:eastAsia="Times New Roman" w:hAnsi="Times New Roman" w:cs="Times New Roman"/>
          <w:sz w:val="28"/>
          <w:szCs w:val="28"/>
          <w:lang w:eastAsia="ru-RU"/>
        </w:rPr>
        <w:t xml:space="preserve"> </w:t>
      </w:r>
      <w:r w:rsidR="00F52ECC" w:rsidRPr="00E52B6E">
        <w:rPr>
          <w:rFonts w:ascii="Times New Roman" w:eastAsia="Times New Roman" w:hAnsi="Times New Roman" w:cs="Times New Roman"/>
          <w:sz w:val="28"/>
          <w:szCs w:val="28"/>
          <w:lang w:eastAsia="ru-RU"/>
        </w:rPr>
        <w:t xml:space="preserve">владеть приемами и способами экономического анализа и статистики, владеть навыками работы с первоисточниками; сбора, обобщения и интерпретирования полученной информации, уметь идентифицировать риски в ситуациях экономических злоупотреблений, разрабатывать меры по их минимизации, понимать  закономерности различных механизмов преступной деятельности в сфере экономической деятельности и уметь использовать инструментарий обнаружения и фиксации признаков криминальных ситуаций, связанных с реализацией субъектами преступной деятельности различных криминальных технологий в сфере экономической деятельности; </w:t>
      </w:r>
    </w:p>
    <w:bookmarkEnd w:id="11"/>
    <w:p w14:paraId="5BF8D998" w14:textId="51CDEF12" w:rsidR="000435C4" w:rsidRPr="00E52B6E" w:rsidRDefault="004B712B" w:rsidP="00F82CD4">
      <w:pPr>
        <w:spacing w:after="0" w:line="240" w:lineRule="auto"/>
        <w:ind w:firstLine="709"/>
        <w:jc w:val="both"/>
        <w:rPr>
          <w:rFonts w:ascii="Times New Roman" w:eastAsia="Times New Roman" w:hAnsi="Times New Roman" w:cs="Times New Roman"/>
          <w:sz w:val="28"/>
          <w:szCs w:val="28"/>
          <w:lang w:eastAsia="ru-RU"/>
        </w:rPr>
      </w:pPr>
      <w:r w:rsidRPr="00E52B6E">
        <w:rPr>
          <w:rFonts w:ascii="Times New Roman" w:eastAsia="Times New Roman" w:hAnsi="Times New Roman" w:cs="Times New Roman"/>
          <w:sz w:val="28"/>
          <w:szCs w:val="28"/>
          <w:lang w:eastAsia="ru-RU"/>
        </w:rPr>
        <w:t>Дисциплина</w:t>
      </w:r>
      <w:r w:rsidR="000435C4" w:rsidRPr="00E52B6E">
        <w:rPr>
          <w:rFonts w:ascii="Times New Roman" w:eastAsia="Times New Roman" w:hAnsi="Times New Roman" w:cs="Times New Roman"/>
          <w:sz w:val="28"/>
          <w:szCs w:val="28"/>
          <w:lang w:eastAsia="ru-RU"/>
        </w:rPr>
        <w:t xml:space="preserve"> базируется на сумме знаний, полученных студентами в процессе изучения </w:t>
      </w:r>
      <w:r w:rsidRPr="00E52B6E">
        <w:rPr>
          <w:rFonts w:ascii="Times New Roman" w:eastAsia="Times New Roman" w:hAnsi="Times New Roman" w:cs="Times New Roman"/>
          <w:sz w:val="28"/>
          <w:szCs w:val="28"/>
          <w:lang w:eastAsia="ru-RU"/>
        </w:rPr>
        <w:t xml:space="preserve">таких </w:t>
      </w:r>
      <w:r w:rsidR="000435C4" w:rsidRPr="00E52B6E">
        <w:rPr>
          <w:rFonts w:ascii="Times New Roman" w:eastAsia="Times New Roman" w:hAnsi="Times New Roman" w:cs="Times New Roman"/>
          <w:sz w:val="28"/>
          <w:szCs w:val="28"/>
          <w:lang w:eastAsia="ru-RU"/>
        </w:rPr>
        <w:t>дисциплин</w:t>
      </w:r>
      <w:r w:rsidRPr="00E52B6E">
        <w:rPr>
          <w:rFonts w:ascii="Times New Roman" w:eastAsia="Times New Roman" w:hAnsi="Times New Roman" w:cs="Times New Roman"/>
          <w:sz w:val="28"/>
          <w:szCs w:val="28"/>
          <w:lang w:eastAsia="ru-RU"/>
        </w:rPr>
        <w:t xml:space="preserve"> как </w:t>
      </w:r>
      <w:r w:rsidR="00F77D5F" w:rsidRPr="00E52B6E">
        <w:rPr>
          <w:rFonts w:ascii="Times New Roman" w:eastAsia="Times New Roman" w:hAnsi="Times New Roman" w:cs="Times New Roman"/>
          <w:sz w:val="28"/>
          <w:szCs w:val="28"/>
          <w:lang w:eastAsia="ru-RU"/>
        </w:rPr>
        <w:t>«Управление рисками и внутренний контроль в организации», «Противодействие корпоративному мошенничеству».</w:t>
      </w:r>
    </w:p>
    <w:p w14:paraId="6C92C0B6" w14:textId="645963DF" w:rsidR="00923A8E" w:rsidRPr="00E52B6E" w:rsidRDefault="00923A8E" w:rsidP="0000672A">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2" w:name="_Toc424050334"/>
      <w:bookmarkStart w:id="13" w:name="_Toc424809562"/>
      <w:bookmarkStart w:id="14" w:name="_Toc506804987"/>
      <w:bookmarkStart w:id="15" w:name="_Toc73619797"/>
      <w:r w:rsidRPr="00E52B6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2"/>
      <w:bookmarkEnd w:id="13"/>
      <w:bookmarkEnd w:id="14"/>
      <w:bookmarkEnd w:id="15"/>
    </w:p>
    <w:p w14:paraId="54F809D7" w14:textId="77777777" w:rsidR="00C83B00" w:rsidRPr="00E52B6E" w:rsidRDefault="00C83B00" w:rsidP="00F82CD4">
      <w:pPr>
        <w:tabs>
          <w:tab w:val="left" w:pos="709"/>
          <w:tab w:val="left" w:pos="993"/>
        </w:tabs>
        <w:spacing w:after="0" w:line="240" w:lineRule="auto"/>
        <w:jc w:val="both"/>
        <w:rPr>
          <w:rFonts w:ascii="Times New Roman" w:eastAsia="Times New Roman" w:hAnsi="Times New Roman" w:cs="Times New Roman"/>
          <w:sz w:val="28"/>
          <w:szCs w:val="28"/>
          <w:lang w:eastAsia="ru-RU"/>
        </w:rPr>
      </w:pPr>
    </w:p>
    <w:p w14:paraId="4A9E6388" w14:textId="77777777" w:rsidR="00923A8E" w:rsidRPr="00E52B6E" w:rsidRDefault="00923A8E" w:rsidP="00F82CD4">
      <w:pPr>
        <w:spacing w:after="0" w:line="240" w:lineRule="auto"/>
        <w:ind w:firstLine="709"/>
        <w:jc w:val="both"/>
        <w:rPr>
          <w:rFonts w:ascii="Times New Roman" w:eastAsia="Times New Roman" w:hAnsi="Times New Roman" w:cs="Times New Roman"/>
          <w:sz w:val="28"/>
          <w:szCs w:val="28"/>
          <w:lang w:eastAsia="ru-RU"/>
        </w:rPr>
      </w:pPr>
      <w:r w:rsidRPr="00E52B6E">
        <w:rPr>
          <w:rFonts w:ascii="Times New Roman" w:eastAsia="Times New Roman" w:hAnsi="Times New Roman" w:cs="Times New Roman"/>
          <w:sz w:val="28"/>
          <w:szCs w:val="28"/>
          <w:lang w:eastAsia="ru-RU"/>
        </w:rPr>
        <w:t xml:space="preserve">Общая трудоемкость дисциплины составляет 3 зачетные единицы (108 часов). Вид промежуточной аттестации - </w:t>
      </w:r>
      <w:r w:rsidR="00C83B00" w:rsidRPr="00E52B6E">
        <w:rPr>
          <w:rFonts w:ascii="Times New Roman" w:eastAsia="Times New Roman" w:hAnsi="Times New Roman" w:cs="Times New Roman"/>
          <w:sz w:val="28"/>
          <w:szCs w:val="28"/>
          <w:lang w:eastAsia="ru-RU"/>
        </w:rPr>
        <w:t>зачет</w:t>
      </w:r>
      <w:r w:rsidRPr="00E52B6E">
        <w:rPr>
          <w:rFonts w:ascii="Times New Roman" w:eastAsia="Times New Roman" w:hAnsi="Times New Roman" w:cs="Times New Roman"/>
          <w:sz w:val="28"/>
          <w:szCs w:val="28"/>
          <w:lang w:eastAsia="ru-RU"/>
        </w:rPr>
        <w:t>.</w:t>
      </w:r>
    </w:p>
    <w:p w14:paraId="395D3DDC" w14:textId="77777777" w:rsidR="004B712B" w:rsidRPr="00E52B6E" w:rsidRDefault="004B712B" w:rsidP="00F82CD4">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491AF883" w14:textId="77777777" w:rsidR="00923A8E" w:rsidRPr="00274D52" w:rsidRDefault="00923A8E" w:rsidP="00F82CD4">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274D52">
        <w:rPr>
          <w:rFonts w:ascii="Times New Roman" w:eastAsia="Times New Roman" w:hAnsi="Times New Roman" w:cs="Times New Roman"/>
          <w:b/>
          <w:sz w:val="28"/>
          <w:szCs w:val="28"/>
          <w:lang w:eastAsia="ru-RU"/>
        </w:rPr>
        <w:t>Вид учебной работы по дисциплине</w:t>
      </w:r>
    </w:p>
    <w:p w14:paraId="11D5ED5A" w14:textId="6DAB973B" w:rsidR="00274D52" w:rsidRPr="00274D52" w:rsidRDefault="00274D52" w:rsidP="00274D52">
      <w:pPr>
        <w:tabs>
          <w:tab w:val="left" w:pos="709"/>
          <w:tab w:val="left" w:pos="993"/>
        </w:tabs>
        <w:spacing w:after="0" w:line="240" w:lineRule="auto"/>
        <w:jc w:val="right"/>
        <w:rPr>
          <w:rFonts w:ascii="Times New Roman" w:eastAsia="Times New Roman" w:hAnsi="Times New Roman" w:cs="Times New Roman"/>
          <w:bCs/>
          <w:sz w:val="28"/>
          <w:szCs w:val="28"/>
          <w:lang w:eastAsia="ru-RU"/>
        </w:rPr>
      </w:pPr>
      <w:r w:rsidRPr="00274D52">
        <w:rPr>
          <w:rFonts w:ascii="Times New Roman" w:eastAsia="Times New Roman" w:hAnsi="Times New Roman" w:cs="Times New Roman"/>
          <w:bCs/>
          <w:sz w:val="28"/>
          <w:szCs w:val="28"/>
          <w:lang w:eastAsia="ru-RU"/>
        </w:rPr>
        <w:t>Таблица 1</w:t>
      </w:r>
    </w:p>
    <w:p w14:paraId="2161FE43" w14:textId="592D1F15" w:rsidR="00923A8E" w:rsidRPr="00274D52" w:rsidRDefault="000C4649" w:rsidP="00F82CD4">
      <w:pPr>
        <w:tabs>
          <w:tab w:val="left" w:pos="709"/>
          <w:tab w:val="left" w:pos="993"/>
        </w:tabs>
        <w:spacing w:after="0" w:line="240" w:lineRule="auto"/>
        <w:rPr>
          <w:rFonts w:ascii="Times New Roman" w:eastAsia="Times New Roman" w:hAnsi="Times New Roman" w:cs="Times New Roman"/>
          <w:b/>
          <w:sz w:val="28"/>
          <w:szCs w:val="28"/>
          <w:lang w:eastAsia="ru-RU"/>
        </w:rPr>
      </w:pPr>
      <w:r w:rsidRPr="00274D52">
        <w:rPr>
          <w:rFonts w:ascii="Times New Roman" w:eastAsia="Times New Roman" w:hAnsi="Times New Roman" w:cs="Times New Roman"/>
          <w:b/>
          <w:sz w:val="28"/>
          <w:szCs w:val="28"/>
          <w:lang w:eastAsia="ru-RU"/>
        </w:rPr>
        <w:t>Очная</w:t>
      </w:r>
      <w:r w:rsidR="00274D52">
        <w:rPr>
          <w:rFonts w:ascii="Times New Roman" w:eastAsia="Times New Roman" w:hAnsi="Times New Roman" w:cs="Times New Roman"/>
          <w:b/>
          <w:sz w:val="28"/>
          <w:szCs w:val="28"/>
          <w:lang w:eastAsia="ru-RU"/>
        </w:rPr>
        <w:t xml:space="preserve">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809"/>
      </w:tblGrid>
      <w:tr w:rsidR="00923A8E" w:rsidRPr="005D4234" w14:paraId="7D32A8B5" w14:textId="77777777" w:rsidTr="002E4205">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47641353" w14:textId="77777777" w:rsidR="00923A8E" w:rsidRPr="005D4234" w:rsidRDefault="00923A8E"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65463FD3" w14:textId="77777777" w:rsidR="00923A8E" w:rsidRPr="005D4234" w:rsidRDefault="00923A8E"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Всего</w:t>
            </w:r>
          </w:p>
          <w:p w14:paraId="530B7857" w14:textId="77777777" w:rsidR="00923A8E" w:rsidRPr="005D4234" w:rsidRDefault="00923A8E"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 з/е и часах)</w:t>
            </w:r>
          </w:p>
        </w:tc>
        <w:tc>
          <w:tcPr>
            <w:tcW w:w="1809" w:type="dxa"/>
            <w:tcBorders>
              <w:top w:val="single" w:sz="6" w:space="0" w:color="000000"/>
              <w:left w:val="single" w:sz="6" w:space="0" w:color="000000"/>
              <w:right w:val="single" w:sz="6" w:space="0" w:color="000000"/>
            </w:tcBorders>
            <w:shd w:val="clear" w:color="auto" w:fill="FFFFFF"/>
            <w:vAlign w:val="center"/>
          </w:tcPr>
          <w:p w14:paraId="7A1470A7" w14:textId="51A676F5" w:rsidR="00923A8E" w:rsidRPr="005D4234" w:rsidRDefault="00FC22A2"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 xml:space="preserve">Модуль </w:t>
            </w:r>
            <w:r w:rsidR="00445FE8">
              <w:rPr>
                <w:rFonts w:ascii="Times New Roman" w:eastAsia="Times New Roman" w:hAnsi="Times New Roman" w:cs="Times New Roman"/>
                <w:b/>
                <w:bCs/>
                <w:sz w:val="24"/>
                <w:szCs w:val="24"/>
                <w:lang w:eastAsia="ru-RU"/>
              </w:rPr>
              <w:t>4</w:t>
            </w:r>
            <w:r w:rsidR="005A5A57">
              <w:rPr>
                <w:rFonts w:ascii="Times New Roman" w:eastAsia="Times New Roman" w:hAnsi="Times New Roman" w:cs="Times New Roman"/>
                <w:b/>
                <w:bCs/>
                <w:sz w:val="24"/>
                <w:szCs w:val="24"/>
                <w:lang w:eastAsia="ru-RU"/>
              </w:rPr>
              <w:t xml:space="preserve"> или 5</w:t>
            </w:r>
            <w:r w:rsidRPr="005D4234">
              <w:rPr>
                <w:rFonts w:ascii="Times New Roman" w:eastAsia="Times New Roman" w:hAnsi="Times New Roman" w:cs="Times New Roman"/>
                <w:b/>
                <w:bCs/>
                <w:sz w:val="24"/>
                <w:szCs w:val="24"/>
                <w:lang w:eastAsia="ru-RU"/>
              </w:rPr>
              <w:t xml:space="preserve"> </w:t>
            </w:r>
            <w:r w:rsidR="00923A8E" w:rsidRPr="005D4234">
              <w:rPr>
                <w:rFonts w:ascii="Times New Roman" w:eastAsia="Times New Roman" w:hAnsi="Times New Roman" w:cs="Times New Roman"/>
                <w:b/>
                <w:bCs/>
                <w:sz w:val="24"/>
                <w:szCs w:val="24"/>
                <w:lang w:eastAsia="ru-RU"/>
              </w:rPr>
              <w:t>(в часах)</w:t>
            </w:r>
          </w:p>
        </w:tc>
      </w:tr>
      <w:tr w:rsidR="00923A8E" w:rsidRPr="005D4234" w14:paraId="01CF5D77" w14:textId="77777777" w:rsidTr="002E4205">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1B7F1347" w14:textId="77777777" w:rsidR="00923A8E" w:rsidRPr="005D4234" w:rsidRDefault="00923A8E"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75135771" w14:textId="77777777" w:rsidR="00923A8E" w:rsidRPr="005D4234" w:rsidRDefault="00C83B0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108</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0E834A" w14:textId="77777777" w:rsidR="00923A8E" w:rsidRPr="005D4234" w:rsidRDefault="00C83B0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108</w:t>
            </w:r>
          </w:p>
        </w:tc>
      </w:tr>
      <w:tr w:rsidR="00923A8E" w:rsidRPr="005D4234" w14:paraId="632FD368" w14:textId="77777777" w:rsidTr="002E4205">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0B415ED3" w14:textId="3FFE331C" w:rsidR="00923A8E" w:rsidRPr="005D4234" w:rsidRDefault="00923A8E"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iCs/>
                <w:sz w:val="24"/>
                <w:szCs w:val="24"/>
                <w:lang w:eastAsia="ru-RU"/>
              </w:rPr>
              <w:t>Аудиторные занятия</w:t>
            </w:r>
            <w:r w:rsidR="003E648F" w:rsidRPr="005D4234">
              <w:rPr>
                <w:rFonts w:ascii="Times New Roman" w:eastAsia="Times New Roman" w:hAnsi="Times New Roman" w:cs="Times New Roman"/>
                <w:b/>
                <w:bCs/>
                <w:iCs/>
                <w:sz w:val="24"/>
                <w:szCs w:val="24"/>
                <w:lang w:eastAsia="ru-RU"/>
              </w:rPr>
              <w:t xml:space="preserve">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65DF7ECA" w14:textId="1643BE13"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r w:rsidR="00723062" w:rsidRPr="005D4234">
              <w:rPr>
                <w:rFonts w:ascii="Times New Roman" w:eastAsia="Times New Roman" w:hAnsi="Times New Roman" w:cs="Times New Roman"/>
                <w:sz w:val="24"/>
                <w:szCs w:val="24"/>
                <w:lang w:eastAsia="ru-RU"/>
              </w:rPr>
              <w:t>0</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A10022A" w14:textId="3B11A3AC"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r w:rsidR="00723062" w:rsidRPr="005D4234">
              <w:rPr>
                <w:rFonts w:ascii="Times New Roman" w:eastAsia="Times New Roman" w:hAnsi="Times New Roman" w:cs="Times New Roman"/>
                <w:sz w:val="24"/>
                <w:szCs w:val="24"/>
                <w:lang w:eastAsia="ru-RU"/>
              </w:rPr>
              <w:t>0</w:t>
            </w:r>
          </w:p>
        </w:tc>
      </w:tr>
      <w:tr w:rsidR="00923A8E" w:rsidRPr="005D4234" w14:paraId="1AC9438C" w14:textId="77777777" w:rsidTr="002E4205">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CCE27EE" w14:textId="77777777" w:rsidR="00923A8E" w:rsidRPr="005D4234" w:rsidRDefault="00923A8E"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4BDEA58F" w14:textId="6BEDA983"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823F75" w14:textId="6FABE66F"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r>
      <w:tr w:rsidR="00923A8E" w:rsidRPr="005D4234" w14:paraId="717822AF" w14:textId="77777777" w:rsidTr="002E4205">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63115BF" w14:textId="77777777" w:rsidR="00923A8E" w:rsidRPr="005D4234" w:rsidRDefault="00923A8E"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141C0998" w14:textId="1BD52381"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14</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2A8D175" w14:textId="12675899"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14</w:t>
            </w:r>
          </w:p>
        </w:tc>
      </w:tr>
      <w:tr w:rsidR="00923A8E" w:rsidRPr="005D4234" w14:paraId="32F00518" w14:textId="77777777" w:rsidTr="002E4205">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025CA563" w14:textId="77777777" w:rsidR="00923A8E" w:rsidRPr="005D4234" w:rsidRDefault="00923A8E"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37416E74" w14:textId="68674206"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88</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437276A" w14:textId="2A474C00" w:rsidR="00923A8E"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8</w:t>
            </w:r>
            <w:r w:rsidR="00723062" w:rsidRPr="005D4234">
              <w:rPr>
                <w:rFonts w:ascii="Times New Roman" w:eastAsia="Times New Roman" w:hAnsi="Times New Roman" w:cs="Times New Roman"/>
                <w:sz w:val="24"/>
                <w:szCs w:val="24"/>
                <w:lang w:eastAsia="ru-RU"/>
              </w:rPr>
              <w:t>8</w:t>
            </w:r>
          </w:p>
        </w:tc>
      </w:tr>
      <w:tr w:rsidR="00CB31AD" w:rsidRPr="005D4234" w14:paraId="62D07FAC" w14:textId="77777777" w:rsidTr="002E4205">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625A8C12" w14:textId="77777777" w:rsidR="00CB31AD" w:rsidRPr="005D4234" w:rsidRDefault="00CB31AD"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46BC8826" w14:textId="77777777" w:rsidR="00CB31AD" w:rsidRPr="005D4234" w:rsidRDefault="00CB31AD"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Эссе</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BFEC13" w14:textId="77777777" w:rsidR="00CB31AD" w:rsidRPr="005D4234" w:rsidRDefault="00CB31AD"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sz w:val="24"/>
                <w:szCs w:val="24"/>
                <w:lang w:eastAsia="ru-RU"/>
              </w:rPr>
              <w:t>Эссе</w:t>
            </w:r>
          </w:p>
        </w:tc>
      </w:tr>
      <w:tr w:rsidR="00CB31AD" w:rsidRPr="005D4234" w14:paraId="09CE2B28" w14:textId="77777777" w:rsidTr="002E4205">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73BEE377" w14:textId="77777777" w:rsidR="00CB31AD" w:rsidRPr="005D4234" w:rsidRDefault="00CB31AD"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7D294157" w14:textId="55E4A7C6" w:rsidR="00CB31AD" w:rsidRPr="005D4234" w:rsidRDefault="00635A85"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З</w:t>
            </w:r>
            <w:r w:rsidR="00CB31AD" w:rsidRPr="005D4234">
              <w:rPr>
                <w:rFonts w:ascii="Times New Roman" w:eastAsia="Times New Roman" w:hAnsi="Times New Roman" w:cs="Times New Roman"/>
                <w:sz w:val="24"/>
                <w:szCs w:val="24"/>
                <w:lang w:eastAsia="ru-RU"/>
              </w:rPr>
              <w:t>ачет</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BCA336" w14:textId="77777777" w:rsidR="00CB31AD" w:rsidRPr="005D4234" w:rsidRDefault="00FC22A2"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З</w:t>
            </w:r>
            <w:r w:rsidR="00CB31AD" w:rsidRPr="005D4234">
              <w:rPr>
                <w:rFonts w:ascii="Times New Roman" w:eastAsia="Times New Roman" w:hAnsi="Times New Roman" w:cs="Times New Roman"/>
                <w:sz w:val="24"/>
                <w:szCs w:val="24"/>
                <w:lang w:eastAsia="ru-RU"/>
              </w:rPr>
              <w:t>ачет</w:t>
            </w:r>
          </w:p>
        </w:tc>
      </w:tr>
    </w:tbl>
    <w:p w14:paraId="6A4C8A64" w14:textId="5E2C3BB7" w:rsidR="00274D52" w:rsidRPr="00274D52" w:rsidRDefault="00274D52" w:rsidP="00593C80">
      <w:pPr>
        <w:tabs>
          <w:tab w:val="left" w:pos="709"/>
          <w:tab w:val="left" w:pos="993"/>
        </w:tabs>
        <w:spacing w:after="0" w:line="240" w:lineRule="auto"/>
        <w:jc w:val="right"/>
        <w:rPr>
          <w:rFonts w:ascii="Times New Roman" w:eastAsia="Times New Roman" w:hAnsi="Times New Roman" w:cs="Times New Roman"/>
          <w:bCs/>
          <w:sz w:val="28"/>
          <w:szCs w:val="28"/>
          <w:lang w:eastAsia="ru-RU"/>
        </w:rPr>
      </w:pPr>
      <w:r w:rsidRPr="00274D52">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w:t>
      </w:r>
    </w:p>
    <w:p w14:paraId="15660056" w14:textId="36980548" w:rsidR="00274D52" w:rsidRPr="00274D52" w:rsidRDefault="00274D52" w:rsidP="00274D52">
      <w:pPr>
        <w:tabs>
          <w:tab w:val="left" w:pos="709"/>
          <w:tab w:val="left" w:pos="99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Зао</w:t>
      </w:r>
      <w:r w:rsidRPr="00274D52">
        <w:rPr>
          <w:rFonts w:ascii="Times New Roman" w:eastAsia="Times New Roman" w:hAnsi="Times New Roman" w:cs="Times New Roman"/>
          <w:b/>
          <w:sz w:val="28"/>
          <w:szCs w:val="28"/>
          <w:lang w:eastAsia="ru-RU"/>
        </w:rPr>
        <w:t>чная</w:t>
      </w:r>
      <w:r>
        <w:rPr>
          <w:rFonts w:ascii="Times New Roman" w:eastAsia="Times New Roman" w:hAnsi="Times New Roman" w:cs="Times New Roman"/>
          <w:b/>
          <w:sz w:val="28"/>
          <w:szCs w:val="28"/>
          <w:lang w:eastAsia="ru-RU"/>
        </w:rPr>
        <w:t xml:space="preserve">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9B41E0" w:rsidRPr="005D4234" w14:paraId="3822AA6F" w14:textId="77777777" w:rsidTr="007C38B4">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1369253C"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43C62977"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Всего</w:t>
            </w:r>
          </w:p>
          <w:p w14:paraId="24319CB0"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1E54D957" w14:textId="1E8692BC"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 xml:space="preserve">Модуль </w:t>
            </w:r>
            <w:r w:rsidR="00445FE8">
              <w:rPr>
                <w:rFonts w:ascii="Times New Roman" w:eastAsia="Times New Roman" w:hAnsi="Times New Roman" w:cs="Times New Roman"/>
                <w:b/>
                <w:bCs/>
                <w:sz w:val="24"/>
                <w:szCs w:val="24"/>
                <w:lang w:eastAsia="ru-RU"/>
              </w:rPr>
              <w:t>6</w:t>
            </w:r>
            <w:r w:rsidRPr="005D4234">
              <w:rPr>
                <w:rFonts w:ascii="Times New Roman" w:eastAsia="Times New Roman" w:hAnsi="Times New Roman" w:cs="Times New Roman"/>
                <w:b/>
                <w:bCs/>
                <w:sz w:val="24"/>
                <w:szCs w:val="24"/>
                <w:lang w:eastAsia="ru-RU"/>
              </w:rPr>
              <w:t xml:space="preserve"> (в часах)</w:t>
            </w:r>
          </w:p>
        </w:tc>
      </w:tr>
      <w:tr w:rsidR="009B41E0" w:rsidRPr="005D4234" w14:paraId="0CA56FC5" w14:textId="77777777" w:rsidTr="007C38B4">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24F13746"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54E22ED4"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2B4FEA"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108</w:t>
            </w:r>
          </w:p>
        </w:tc>
      </w:tr>
      <w:tr w:rsidR="009B41E0" w:rsidRPr="005D4234" w14:paraId="294717ED" w14:textId="77777777" w:rsidTr="007C38B4">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41BD8F0A"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20254E7F" w14:textId="355B872E"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w:t>
            </w:r>
            <w:r w:rsidR="00EE512E">
              <w:rPr>
                <w:rFonts w:ascii="Times New Roman" w:eastAsia="Times New Roman" w:hAnsi="Times New Roman" w:cs="Times New Roman"/>
                <w:sz w:val="24"/>
                <w:szCs w:val="24"/>
                <w:lang w:eastAsia="ru-RU"/>
              </w:rPr>
              <w:t>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412C23" w14:textId="313EBB3D" w:rsidR="009B41E0" w:rsidRPr="005D4234" w:rsidRDefault="00EE512E" w:rsidP="00F82C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9B41E0" w:rsidRPr="005D4234" w14:paraId="3FA7143C" w14:textId="77777777" w:rsidTr="007C38B4">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276DB771"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37232372" w14:textId="3892022B"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13AB7F" w14:textId="56A80A29"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4</w:t>
            </w:r>
          </w:p>
        </w:tc>
      </w:tr>
      <w:tr w:rsidR="009B41E0" w:rsidRPr="005D4234" w14:paraId="7CC8E6B4" w14:textId="77777777" w:rsidTr="007C38B4">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07C00742"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6CE33110" w14:textId="4AC8D586"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DE1498" w14:textId="079AB651"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12</w:t>
            </w:r>
          </w:p>
        </w:tc>
      </w:tr>
      <w:tr w:rsidR="009B41E0" w:rsidRPr="005D4234" w14:paraId="77B2DB0F" w14:textId="77777777" w:rsidTr="007C38B4">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42477F47"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4BEA923F" w14:textId="0628C819"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92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F9515C" w14:textId="5550F8B9" w:rsidR="009B41E0" w:rsidRPr="005D4234" w:rsidRDefault="00F77D5F"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92</w:t>
            </w:r>
          </w:p>
        </w:tc>
      </w:tr>
      <w:tr w:rsidR="009B41E0" w:rsidRPr="005D4234" w14:paraId="4B35ED92" w14:textId="77777777" w:rsidTr="007C38B4">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238AC7D6"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1E2125A6" w14:textId="77777777" w:rsidR="009B41E0" w:rsidRPr="005D4234" w:rsidRDefault="009B41E0" w:rsidP="00F82CD4">
            <w:pPr>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Эссе</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AE2106"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b/>
                <w:sz w:val="24"/>
                <w:szCs w:val="24"/>
                <w:lang w:eastAsia="ru-RU"/>
              </w:rPr>
              <w:t>Эссе</w:t>
            </w:r>
          </w:p>
        </w:tc>
      </w:tr>
      <w:tr w:rsidR="009B41E0" w:rsidRPr="005D4234" w14:paraId="0BD3D9D6" w14:textId="77777777" w:rsidTr="007C38B4">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6EE7E6C2" w14:textId="77777777" w:rsidR="009B41E0" w:rsidRPr="005D4234" w:rsidRDefault="009B41E0" w:rsidP="00F82CD4">
            <w:pPr>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518C8FD2"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Зачет</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764222" w14:textId="77777777" w:rsidR="009B41E0" w:rsidRPr="005D4234" w:rsidRDefault="009B41E0" w:rsidP="00F82CD4">
            <w:pPr>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Зачет</w:t>
            </w:r>
          </w:p>
        </w:tc>
      </w:tr>
    </w:tbl>
    <w:p w14:paraId="455A5D85" w14:textId="77777777" w:rsidR="00923A8E" w:rsidRPr="005D4234" w:rsidRDefault="00923A8E" w:rsidP="00F82CD4">
      <w:pPr>
        <w:spacing w:after="0" w:line="240" w:lineRule="auto"/>
        <w:jc w:val="center"/>
        <w:rPr>
          <w:rFonts w:ascii="Times New Roman" w:eastAsia="Times New Roman" w:hAnsi="Times New Roman" w:cs="Times New Roman"/>
          <w:b/>
          <w:sz w:val="24"/>
          <w:szCs w:val="24"/>
          <w:lang w:eastAsia="ru-RU"/>
        </w:rPr>
      </w:pPr>
    </w:p>
    <w:p w14:paraId="61F9B52F" w14:textId="62E0E353" w:rsidR="00C83B00" w:rsidRPr="002A4196" w:rsidRDefault="00923A8E" w:rsidP="0000672A">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6" w:name="_Toc424050335"/>
      <w:bookmarkStart w:id="17" w:name="_Toc424809563"/>
      <w:bookmarkStart w:id="18" w:name="_Toc506804988"/>
      <w:bookmarkStart w:id="19" w:name="_Toc73619798"/>
      <w:r w:rsidRPr="002A4196">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6"/>
      <w:bookmarkEnd w:id="17"/>
      <w:bookmarkEnd w:id="18"/>
      <w:bookmarkEnd w:id="19"/>
      <w:r w:rsidRPr="002A4196">
        <w:rPr>
          <w:rFonts w:ascii="Times New Roman" w:eastAsia="Times New Roman" w:hAnsi="Times New Roman" w:cs="Times New Roman"/>
          <w:b/>
          <w:bCs/>
          <w:sz w:val="28"/>
          <w:szCs w:val="28"/>
        </w:rPr>
        <w:t xml:space="preserve"> </w:t>
      </w:r>
    </w:p>
    <w:p w14:paraId="39D4BDF4" w14:textId="401EB337" w:rsidR="00C83B00" w:rsidRPr="002A4196" w:rsidRDefault="00923A8E" w:rsidP="00F82CD4">
      <w:pPr>
        <w:keepNext/>
        <w:spacing w:after="0" w:line="240" w:lineRule="auto"/>
        <w:jc w:val="center"/>
        <w:rPr>
          <w:rFonts w:ascii="Times New Roman" w:eastAsia="Times New Roman" w:hAnsi="Times New Roman" w:cs="Times New Roman"/>
          <w:b/>
          <w:bCs/>
          <w:sz w:val="28"/>
          <w:szCs w:val="28"/>
        </w:rPr>
      </w:pPr>
      <w:bookmarkStart w:id="20" w:name="_Toc424050336"/>
      <w:bookmarkStart w:id="21" w:name="_Toc424809564"/>
      <w:bookmarkStart w:id="22" w:name="_Toc506804989"/>
      <w:r w:rsidRPr="002A4196">
        <w:rPr>
          <w:rFonts w:ascii="Times New Roman" w:eastAsia="Times New Roman" w:hAnsi="Times New Roman" w:cs="Times New Roman"/>
          <w:b/>
          <w:bCs/>
          <w:sz w:val="28"/>
          <w:szCs w:val="28"/>
        </w:rPr>
        <w:t>5.1. Содержание дисциплины</w:t>
      </w:r>
      <w:bookmarkEnd w:id="20"/>
      <w:bookmarkEnd w:id="21"/>
      <w:bookmarkEnd w:id="22"/>
      <w:r w:rsidR="006F2DBB" w:rsidRPr="002A4196">
        <w:rPr>
          <w:rFonts w:ascii="Times New Roman" w:eastAsia="Times New Roman" w:hAnsi="Times New Roman" w:cs="Times New Roman"/>
          <w:b/>
          <w:bCs/>
          <w:sz w:val="28"/>
          <w:szCs w:val="28"/>
        </w:rPr>
        <w:t xml:space="preserve"> </w:t>
      </w:r>
      <w:bookmarkStart w:id="23" w:name="_Toc424050337"/>
      <w:bookmarkStart w:id="24" w:name="_Toc424809565"/>
    </w:p>
    <w:p w14:paraId="1BBE46DB" w14:textId="6C0EAE14" w:rsidR="00F0775A" w:rsidRPr="002A4196" w:rsidRDefault="00F0775A" w:rsidP="00F82CD4">
      <w:pPr>
        <w:spacing w:after="0" w:line="240" w:lineRule="auto"/>
        <w:ind w:firstLine="709"/>
        <w:jc w:val="both"/>
        <w:rPr>
          <w:rFonts w:ascii="Times New Roman" w:eastAsia="Times New Roman" w:hAnsi="Times New Roman" w:cs="Times New Roman"/>
          <w:b/>
          <w:sz w:val="28"/>
          <w:szCs w:val="28"/>
          <w:lang w:eastAsia="ru-RU"/>
        </w:rPr>
      </w:pPr>
      <w:bookmarkStart w:id="25" w:name="_Toc423446399"/>
      <w:bookmarkStart w:id="26" w:name="_Toc506804990"/>
      <w:r w:rsidRPr="002A4196">
        <w:rPr>
          <w:rFonts w:ascii="Times New Roman" w:eastAsia="Times New Roman" w:hAnsi="Times New Roman" w:cs="Times New Roman"/>
          <w:b/>
          <w:sz w:val="28"/>
          <w:szCs w:val="28"/>
          <w:lang w:eastAsia="ru-RU"/>
        </w:rPr>
        <w:t xml:space="preserve">Тема 1. Общие положения методики расследования </w:t>
      </w:r>
      <w:r w:rsidR="00A06553" w:rsidRPr="002A4196">
        <w:rPr>
          <w:rFonts w:ascii="Times New Roman" w:eastAsia="Times New Roman" w:hAnsi="Times New Roman" w:cs="Times New Roman"/>
          <w:b/>
          <w:sz w:val="28"/>
          <w:szCs w:val="28"/>
          <w:lang w:eastAsia="ru-RU"/>
        </w:rPr>
        <w:t>экономических злоупотреблений в деятельности организаций</w:t>
      </w:r>
    </w:p>
    <w:p w14:paraId="389C2F9D" w14:textId="6DB476A8"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Криминалистическая характеристика </w:t>
      </w:r>
      <w:r w:rsidR="00A06553" w:rsidRPr="002A4196">
        <w:rPr>
          <w:rFonts w:ascii="Times New Roman" w:eastAsia="Times New Roman" w:hAnsi="Times New Roman" w:cs="Times New Roman"/>
          <w:sz w:val="28"/>
          <w:szCs w:val="28"/>
          <w:lang w:eastAsia="ru-RU"/>
        </w:rPr>
        <w:t>экономических злоупотреблений в деятельности организаций</w:t>
      </w:r>
      <w:r w:rsidRPr="002A4196">
        <w:rPr>
          <w:rFonts w:ascii="Times New Roman" w:eastAsia="Times New Roman" w:hAnsi="Times New Roman" w:cs="Times New Roman"/>
          <w:sz w:val="28"/>
          <w:szCs w:val="28"/>
          <w:lang w:eastAsia="ru-RU"/>
        </w:rPr>
        <w:t xml:space="preserve">. Источники значимой информации о совершении </w:t>
      </w:r>
      <w:r w:rsidR="00A06553" w:rsidRPr="002A4196">
        <w:rPr>
          <w:rFonts w:ascii="Times New Roman" w:eastAsia="Times New Roman" w:hAnsi="Times New Roman" w:cs="Times New Roman"/>
          <w:sz w:val="28"/>
          <w:szCs w:val="28"/>
          <w:lang w:eastAsia="ru-RU"/>
        </w:rPr>
        <w:t>экономических злоупотреблений в деятельности организаций.</w:t>
      </w:r>
    </w:p>
    <w:p w14:paraId="0A6FF1C6" w14:textId="77777777" w:rsidR="00A06553"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Особенности обстоятельств, подлежащих установлению по отдельны</w:t>
      </w:r>
      <w:r w:rsidR="00A06553" w:rsidRPr="002A4196">
        <w:rPr>
          <w:rFonts w:ascii="Times New Roman" w:eastAsia="Times New Roman" w:hAnsi="Times New Roman" w:cs="Times New Roman"/>
          <w:sz w:val="28"/>
          <w:szCs w:val="28"/>
          <w:lang w:eastAsia="ru-RU"/>
        </w:rPr>
        <w:t>м</w:t>
      </w:r>
      <w:r w:rsidRPr="002A4196">
        <w:rPr>
          <w:rFonts w:ascii="Times New Roman" w:eastAsia="Times New Roman" w:hAnsi="Times New Roman" w:cs="Times New Roman"/>
          <w:sz w:val="28"/>
          <w:szCs w:val="28"/>
          <w:lang w:eastAsia="ru-RU"/>
        </w:rPr>
        <w:t xml:space="preserve"> категори</w:t>
      </w:r>
      <w:r w:rsidR="00A06553" w:rsidRPr="002A4196">
        <w:rPr>
          <w:rFonts w:ascii="Times New Roman" w:eastAsia="Times New Roman" w:hAnsi="Times New Roman" w:cs="Times New Roman"/>
          <w:sz w:val="28"/>
          <w:szCs w:val="28"/>
          <w:lang w:eastAsia="ru-RU"/>
        </w:rPr>
        <w:t>ям экономических злоупотреблений в деятельности организаций: злоупотребления с наличными, злоупотребления должных лиц на производстве, злоупотребления в закупочной деятельности, злоупотребления в складском хозяйстве, воровство на производстве, неучтенное производство, приписки, повторная закупка и списание, манипуляции с ценами, махинации при осуществлении подрядных работ, встроенный бизнес, манипуляции в тендерах, мошенничество топ-менеджеров и др.</w:t>
      </w:r>
    </w:p>
    <w:p w14:paraId="3049A66D" w14:textId="066F4B74"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Особенности проверки сообщений </w:t>
      </w:r>
      <w:r w:rsidR="002A4196" w:rsidRPr="002A4196">
        <w:rPr>
          <w:rFonts w:ascii="Times New Roman" w:eastAsia="Times New Roman" w:hAnsi="Times New Roman" w:cs="Times New Roman"/>
          <w:sz w:val="28"/>
          <w:szCs w:val="28"/>
          <w:lang w:eastAsia="ru-RU"/>
        </w:rPr>
        <w:t>о экономических злоупотреблениях</w:t>
      </w:r>
      <w:r w:rsidR="00A06553" w:rsidRPr="002A4196">
        <w:rPr>
          <w:rFonts w:ascii="Times New Roman" w:eastAsia="Times New Roman" w:hAnsi="Times New Roman" w:cs="Times New Roman"/>
          <w:sz w:val="28"/>
          <w:szCs w:val="28"/>
          <w:lang w:eastAsia="ru-RU"/>
        </w:rPr>
        <w:t xml:space="preserve"> в деятельности организаций</w:t>
      </w:r>
      <w:r w:rsidRPr="002A4196">
        <w:rPr>
          <w:rFonts w:ascii="Times New Roman" w:eastAsia="Times New Roman" w:hAnsi="Times New Roman" w:cs="Times New Roman"/>
          <w:sz w:val="28"/>
          <w:szCs w:val="28"/>
          <w:lang w:eastAsia="ru-RU"/>
        </w:rPr>
        <w:t>.</w:t>
      </w:r>
    </w:p>
    <w:p w14:paraId="6CF644A6" w14:textId="70F77784"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Типичные ситуации первоначального этапа расследования, пути их решения.</w:t>
      </w:r>
    </w:p>
    <w:p w14:paraId="310E0CD6" w14:textId="77777777"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p>
    <w:p w14:paraId="030F3D52" w14:textId="5AA89C33" w:rsidR="00F0775A" w:rsidRPr="002A4196" w:rsidRDefault="00F0775A" w:rsidP="00F82CD4">
      <w:pPr>
        <w:spacing w:after="0" w:line="240" w:lineRule="auto"/>
        <w:ind w:firstLine="709"/>
        <w:jc w:val="both"/>
        <w:rPr>
          <w:rFonts w:ascii="Times New Roman" w:eastAsia="Times New Roman" w:hAnsi="Times New Roman" w:cs="Times New Roman"/>
          <w:b/>
          <w:sz w:val="28"/>
          <w:szCs w:val="28"/>
          <w:lang w:eastAsia="ru-RU"/>
        </w:rPr>
      </w:pPr>
      <w:r w:rsidRPr="002A4196">
        <w:rPr>
          <w:rFonts w:ascii="Times New Roman" w:eastAsia="Times New Roman" w:hAnsi="Times New Roman" w:cs="Times New Roman"/>
          <w:b/>
          <w:sz w:val="28"/>
          <w:szCs w:val="28"/>
          <w:lang w:eastAsia="ru-RU"/>
        </w:rPr>
        <w:t xml:space="preserve">Тема </w:t>
      </w:r>
      <w:r w:rsidR="008A6A6D" w:rsidRPr="002A4196">
        <w:rPr>
          <w:rFonts w:ascii="Times New Roman" w:eastAsia="Times New Roman" w:hAnsi="Times New Roman" w:cs="Times New Roman"/>
          <w:b/>
          <w:sz w:val="28"/>
          <w:szCs w:val="28"/>
          <w:lang w:eastAsia="ru-RU"/>
        </w:rPr>
        <w:t>2</w:t>
      </w:r>
      <w:r w:rsidRPr="002A4196">
        <w:rPr>
          <w:rFonts w:ascii="Times New Roman" w:eastAsia="Times New Roman" w:hAnsi="Times New Roman" w:cs="Times New Roman"/>
          <w:b/>
          <w:sz w:val="28"/>
          <w:szCs w:val="28"/>
          <w:lang w:eastAsia="ru-RU"/>
        </w:rPr>
        <w:t xml:space="preserve">. </w:t>
      </w:r>
      <w:r w:rsidR="00D96B88" w:rsidRPr="002A4196">
        <w:rPr>
          <w:rFonts w:ascii="Times New Roman" w:eastAsia="Times New Roman" w:hAnsi="Times New Roman" w:cs="Times New Roman"/>
          <w:b/>
          <w:sz w:val="28"/>
          <w:szCs w:val="28"/>
          <w:lang w:eastAsia="ru-RU"/>
        </w:rPr>
        <w:t>М</w:t>
      </w:r>
      <w:r w:rsidRPr="002A4196">
        <w:rPr>
          <w:rFonts w:ascii="Times New Roman" w:eastAsia="Times New Roman" w:hAnsi="Times New Roman" w:cs="Times New Roman"/>
          <w:b/>
          <w:sz w:val="28"/>
          <w:szCs w:val="28"/>
          <w:lang w:eastAsia="ru-RU"/>
        </w:rPr>
        <w:t xml:space="preserve">етодики расследования </w:t>
      </w:r>
      <w:r w:rsidR="00A06553" w:rsidRPr="002A4196">
        <w:rPr>
          <w:rFonts w:ascii="Times New Roman" w:eastAsia="Times New Roman" w:hAnsi="Times New Roman" w:cs="Times New Roman"/>
          <w:b/>
          <w:sz w:val="28"/>
          <w:szCs w:val="28"/>
          <w:lang w:eastAsia="ru-RU"/>
        </w:rPr>
        <w:t>экономических злоупотреблений в деятельности организаций</w:t>
      </w:r>
    </w:p>
    <w:p w14:paraId="7AB02284" w14:textId="77777777"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p>
    <w:p w14:paraId="075622F7" w14:textId="77777777" w:rsidR="003B396B" w:rsidRPr="002A4196" w:rsidRDefault="003B396B"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Процесс расследования экономических злоупотреблений в деятельности организаций. </w:t>
      </w:r>
    </w:p>
    <w:p w14:paraId="1698DB11" w14:textId="2B6A3657" w:rsidR="00360F66" w:rsidRPr="002A4196" w:rsidRDefault="003B396B"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Направления изучения информации при расследовании экономических злоупотреблений в деятельности организаций: </w:t>
      </w:r>
    </w:p>
    <w:p w14:paraId="5F94571B" w14:textId="2E865E02" w:rsidR="00360F66" w:rsidRPr="002A4196" w:rsidRDefault="00360F66"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Основания для выполнения проверки: заявка сотрудника; претензия со стороны контрагента или потребителя; документ, подтверждающий наличие недостачи продукции; заключение от аудитора, итог инвентаризации; обращения людей, представителей предприятий, поданные в письменной и устной форме, говорящие о совершении человеком проступка и др.</w:t>
      </w:r>
    </w:p>
    <w:p w14:paraId="5B57DDED" w14:textId="374838C4" w:rsidR="00D96B88" w:rsidRPr="002A4196" w:rsidRDefault="00D96B88"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Планирование расследования. Ориентирование лица, производящего расследование, в обстоятельств того события, которое ему предстоит расследовать, в уяснении фактов, подлежащих исследованию по делу, в получении данных для развернутого планирования расследования; о выявлении, закрепления всех возможных доказательств (несвоевременность выявления доказательств приводит к непоправимой их утрате); принятие всех своевременных мер к розыску и установлению преступника по «горячим следам»; принятие необходимых мер по возмещению материального ущерба.</w:t>
      </w:r>
    </w:p>
    <w:p w14:paraId="5BB6ABAA" w14:textId="54E9B6AC" w:rsidR="00360F66" w:rsidRPr="002A4196" w:rsidRDefault="00360F66"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Участники расследования: служба безопасности, отдел внутреннего аудита, кадровая служба. Привлечение сотрудников из других подразделений: юридические работники, бухгалтеры и др. Участие руководства. Формирование комиссии. </w:t>
      </w:r>
    </w:p>
    <w:p w14:paraId="22F56CB6" w14:textId="09E47287" w:rsidR="00360F66" w:rsidRPr="002A4196" w:rsidRDefault="00360F66"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 xml:space="preserve">Сроки проведения расследования и применения взыскания. </w:t>
      </w:r>
    </w:p>
    <w:p w14:paraId="1C0A4963" w14:textId="1DF9B063" w:rsidR="00360F66" w:rsidRPr="002A4196" w:rsidRDefault="00360F66"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Требования к оформлению документации.</w:t>
      </w:r>
    </w:p>
    <w:p w14:paraId="19607C6E" w14:textId="4CEDE20F" w:rsidR="00D96B88"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Этап возбуждения уголовного дела и пути их решения оперативно-розыскными средствами.</w:t>
      </w:r>
    </w:p>
    <w:p w14:paraId="62C2240D" w14:textId="77777777"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p>
    <w:p w14:paraId="25CD9AC1" w14:textId="59DB6022" w:rsidR="00360F66" w:rsidRPr="002A4196" w:rsidRDefault="00D96B88" w:rsidP="00F82CD4">
      <w:pPr>
        <w:spacing w:after="0" w:line="240" w:lineRule="auto"/>
        <w:jc w:val="both"/>
        <w:rPr>
          <w:rFonts w:ascii="Times New Roman" w:eastAsia="Times New Roman" w:hAnsi="Times New Roman" w:cs="Times New Roman"/>
          <w:b/>
          <w:caps/>
          <w:sz w:val="28"/>
          <w:szCs w:val="28"/>
          <w:lang w:eastAsia="ru-RU"/>
        </w:rPr>
      </w:pPr>
      <w:r w:rsidRPr="002A4196">
        <w:rPr>
          <w:rFonts w:ascii="Times New Roman" w:eastAsia="Times New Roman" w:hAnsi="Times New Roman" w:cs="Times New Roman"/>
          <w:b/>
          <w:sz w:val="28"/>
          <w:szCs w:val="28"/>
          <w:lang w:eastAsia="ru-RU"/>
        </w:rPr>
        <w:t>Тема 3. Особенности расследований отдельных видов экономических злоупотреблений в деятельности организаций</w:t>
      </w:r>
    </w:p>
    <w:p w14:paraId="78A047B0" w14:textId="77777777" w:rsidR="00F0775A" w:rsidRPr="002A4196" w:rsidRDefault="00F0775A" w:rsidP="00F82CD4">
      <w:pPr>
        <w:spacing w:after="0" w:line="240" w:lineRule="auto"/>
        <w:ind w:firstLine="709"/>
        <w:jc w:val="both"/>
        <w:rPr>
          <w:rFonts w:ascii="Times New Roman" w:eastAsia="Times New Roman" w:hAnsi="Times New Roman" w:cs="Times New Roman"/>
          <w:sz w:val="28"/>
          <w:szCs w:val="28"/>
          <w:lang w:eastAsia="ru-RU"/>
        </w:rPr>
      </w:pPr>
    </w:p>
    <w:p w14:paraId="096FE49E" w14:textId="2BE4DD4B"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Расследование присвоения или растраты чужого имущества.</w:t>
      </w:r>
    </w:p>
    <w:p w14:paraId="2212D21C" w14:textId="1D38ECE5"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Расследование коммерческого мошенничества.</w:t>
      </w:r>
    </w:p>
    <w:p w14:paraId="38DDCB0F" w14:textId="57C965F4"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Расследование взяточничества и иных коррупционных преступлений.</w:t>
      </w:r>
    </w:p>
    <w:p w14:paraId="7E8174E4" w14:textId="077E8ECC"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Расследования налоговых преступлений.</w:t>
      </w:r>
    </w:p>
    <w:p w14:paraId="17E2CFC7" w14:textId="4C30CEE9" w:rsidR="00AC58E9" w:rsidRPr="002A4196" w:rsidRDefault="00AC58E9" w:rsidP="00F82CD4">
      <w:pPr>
        <w:spacing w:after="0" w:line="240" w:lineRule="auto"/>
        <w:ind w:firstLine="709"/>
        <w:jc w:val="both"/>
        <w:rPr>
          <w:rFonts w:ascii="Times New Roman" w:eastAsia="Times New Roman" w:hAnsi="Times New Roman" w:cs="Times New Roman"/>
          <w:sz w:val="28"/>
          <w:szCs w:val="28"/>
          <w:lang w:eastAsia="ru-RU"/>
        </w:rPr>
      </w:pPr>
      <w:r w:rsidRPr="002A4196">
        <w:rPr>
          <w:rFonts w:ascii="Times New Roman" w:eastAsia="Times New Roman" w:hAnsi="Times New Roman" w:cs="Times New Roman"/>
          <w:sz w:val="28"/>
          <w:szCs w:val="28"/>
          <w:lang w:eastAsia="ru-RU"/>
        </w:rPr>
        <w:t>Расследования преступлений, связанных с уклонением от уплаты таможенных платежей, взимаемых с организации или физического лица.</w:t>
      </w:r>
    </w:p>
    <w:p w14:paraId="6544EB3D" w14:textId="4D9990DF" w:rsidR="00840B74" w:rsidRPr="002A4196" w:rsidRDefault="00840B74" w:rsidP="00F82CD4">
      <w:pPr>
        <w:suppressAutoHyphens/>
        <w:spacing w:after="0" w:line="240" w:lineRule="auto"/>
        <w:jc w:val="center"/>
        <w:rPr>
          <w:rFonts w:ascii="Times New Roman" w:eastAsia="Times New Roman" w:hAnsi="Times New Roman" w:cs="Times New Roman"/>
          <w:b/>
          <w:bCs/>
          <w:sz w:val="28"/>
          <w:szCs w:val="28"/>
        </w:rPr>
      </w:pPr>
      <w:r w:rsidRPr="002A4196">
        <w:rPr>
          <w:rFonts w:ascii="Times New Roman" w:eastAsia="Times New Roman" w:hAnsi="Times New Roman" w:cs="Times New Roman"/>
          <w:b/>
          <w:bCs/>
          <w:sz w:val="28"/>
          <w:szCs w:val="28"/>
        </w:rPr>
        <w:t>5.2. Учебно–тематический план</w:t>
      </w:r>
      <w:bookmarkEnd w:id="25"/>
    </w:p>
    <w:p w14:paraId="250347A1" w14:textId="1B914362" w:rsidR="002A4196" w:rsidRDefault="002A4196" w:rsidP="002A4196">
      <w:pPr>
        <w:tabs>
          <w:tab w:val="left" w:pos="709"/>
          <w:tab w:val="left" w:pos="993"/>
        </w:tabs>
        <w:spacing w:after="0" w:line="240" w:lineRule="auto"/>
        <w:jc w:val="right"/>
        <w:rPr>
          <w:rFonts w:ascii="Times New Roman" w:eastAsia="Times New Roman" w:hAnsi="Times New Roman" w:cs="Times New Roman"/>
          <w:b/>
          <w:sz w:val="28"/>
          <w:szCs w:val="28"/>
          <w:lang w:eastAsia="ru-RU"/>
        </w:rPr>
      </w:pPr>
      <w:r w:rsidRPr="002A4196">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3</w:t>
      </w:r>
    </w:p>
    <w:p w14:paraId="4640BB74" w14:textId="784BFCD6" w:rsidR="00AC58E9" w:rsidRPr="002A4196" w:rsidRDefault="00AC58E9" w:rsidP="00F82CD4">
      <w:pPr>
        <w:tabs>
          <w:tab w:val="left" w:pos="709"/>
          <w:tab w:val="left" w:pos="993"/>
        </w:tabs>
        <w:spacing w:after="0" w:line="240" w:lineRule="auto"/>
        <w:rPr>
          <w:rFonts w:ascii="Times New Roman" w:eastAsia="Times New Roman" w:hAnsi="Times New Roman" w:cs="Times New Roman"/>
          <w:b/>
          <w:sz w:val="28"/>
          <w:szCs w:val="28"/>
          <w:lang w:eastAsia="ru-RU"/>
        </w:rPr>
      </w:pPr>
      <w:r w:rsidRPr="002A4196">
        <w:rPr>
          <w:rFonts w:ascii="Times New Roman" w:eastAsia="Times New Roman" w:hAnsi="Times New Roman" w:cs="Times New Roman"/>
          <w:b/>
          <w:sz w:val="28"/>
          <w:szCs w:val="28"/>
          <w:lang w:eastAsia="ru-RU"/>
        </w:rPr>
        <w:t>Очная</w:t>
      </w:r>
      <w:r w:rsidR="002A4196">
        <w:rPr>
          <w:rFonts w:ascii="Times New Roman" w:eastAsia="Times New Roman" w:hAnsi="Times New Roman" w:cs="Times New Roman"/>
          <w:b/>
          <w:sz w:val="28"/>
          <w:szCs w:val="28"/>
          <w:lang w:eastAsia="ru-RU"/>
        </w:rPr>
        <w:t xml:space="preserve">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2110"/>
        <w:gridCol w:w="848"/>
        <w:gridCol w:w="992"/>
        <w:gridCol w:w="991"/>
        <w:gridCol w:w="1344"/>
        <w:gridCol w:w="1480"/>
        <w:gridCol w:w="1287"/>
      </w:tblGrid>
      <w:tr w:rsidR="00AC58E9" w:rsidRPr="005D4234" w14:paraId="3B06F9A5" w14:textId="77777777" w:rsidTr="00085302">
        <w:tc>
          <w:tcPr>
            <w:tcW w:w="230" w:type="pct"/>
            <w:vMerge w:val="restart"/>
            <w:shd w:val="clear" w:color="auto" w:fill="auto"/>
          </w:tcPr>
          <w:p w14:paraId="2CE7C3E5"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w:t>
            </w:r>
          </w:p>
          <w:p w14:paraId="5252F37E"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пп/п</w:t>
            </w:r>
          </w:p>
        </w:tc>
        <w:tc>
          <w:tcPr>
            <w:tcW w:w="1112" w:type="pct"/>
            <w:vMerge w:val="restart"/>
            <w:shd w:val="clear" w:color="auto" w:fill="auto"/>
          </w:tcPr>
          <w:p w14:paraId="535417AB"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Наименование тем (разделов) дисциплины</w:t>
            </w:r>
          </w:p>
        </w:tc>
        <w:tc>
          <w:tcPr>
            <w:tcW w:w="2980" w:type="pct"/>
            <w:gridSpan w:val="5"/>
          </w:tcPr>
          <w:p w14:paraId="5C1CCE5D"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Трудоемкость в часах</w:t>
            </w:r>
          </w:p>
        </w:tc>
        <w:tc>
          <w:tcPr>
            <w:tcW w:w="678" w:type="pct"/>
            <w:vMerge w:val="restart"/>
            <w:shd w:val="clear" w:color="auto" w:fill="auto"/>
          </w:tcPr>
          <w:p w14:paraId="5825BE6B"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Формы текущего контроля успеваемости</w:t>
            </w:r>
          </w:p>
        </w:tc>
      </w:tr>
      <w:tr w:rsidR="00085302" w:rsidRPr="005D4234" w14:paraId="182816F6" w14:textId="77777777" w:rsidTr="002A4196">
        <w:tc>
          <w:tcPr>
            <w:tcW w:w="230" w:type="pct"/>
            <w:vMerge/>
            <w:shd w:val="clear" w:color="auto" w:fill="auto"/>
          </w:tcPr>
          <w:p w14:paraId="15A40290"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1112" w:type="pct"/>
            <w:vMerge/>
            <w:shd w:val="clear" w:color="auto" w:fill="auto"/>
          </w:tcPr>
          <w:p w14:paraId="50031D10"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447" w:type="pct"/>
            <w:vMerge w:val="restart"/>
            <w:shd w:val="clear" w:color="auto" w:fill="auto"/>
          </w:tcPr>
          <w:p w14:paraId="227EC4FB"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Всего</w:t>
            </w:r>
          </w:p>
        </w:tc>
        <w:tc>
          <w:tcPr>
            <w:tcW w:w="1753" w:type="pct"/>
            <w:gridSpan w:val="3"/>
            <w:shd w:val="clear" w:color="auto" w:fill="auto"/>
          </w:tcPr>
          <w:p w14:paraId="7457A6AD"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Контактная работа - Аудиторная работа</w:t>
            </w:r>
          </w:p>
        </w:tc>
        <w:tc>
          <w:tcPr>
            <w:tcW w:w="780" w:type="pct"/>
            <w:vMerge w:val="restart"/>
            <w:shd w:val="clear" w:color="auto" w:fill="auto"/>
          </w:tcPr>
          <w:p w14:paraId="61A21E5A" w14:textId="77777777" w:rsidR="00AC58E9" w:rsidRPr="005D4234" w:rsidRDefault="00AC58E9"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Самостоятельная работа</w:t>
            </w:r>
          </w:p>
        </w:tc>
        <w:tc>
          <w:tcPr>
            <w:tcW w:w="678" w:type="pct"/>
            <w:vMerge/>
            <w:shd w:val="clear" w:color="auto" w:fill="auto"/>
          </w:tcPr>
          <w:p w14:paraId="237344EE"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r>
      <w:tr w:rsidR="00085302" w:rsidRPr="005D4234" w14:paraId="39EC07F8" w14:textId="77777777" w:rsidTr="002A4196">
        <w:tc>
          <w:tcPr>
            <w:tcW w:w="230" w:type="pct"/>
            <w:vMerge/>
            <w:shd w:val="clear" w:color="auto" w:fill="auto"/>
          </w:tcPr>
          <w:p w14:paraId="55058D32"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1112" w:type="pct"/>
            <w:vMerge/>
            <w:shd w:val="clear" w:color="auto" w:fill="auto"/>
          </w:tcPr>
          <w:p w14:paraId="510688FC"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447" w:type="pct"/>
            <w:vMerge/>
            <w:shd w:val="clear" w:color="auto" w:fill="auto"/>
          </w:tcPr>
          <w:p w14:paraId="02C212E1"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6A5AE15B"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Общая, в т.ч.:</w:t>
            </w:r>
          </w:p>
        </w:tc>
        <w:tc>
          <w:tcPr>
            <w:tcW w:w="522" w:type="pct"/>
            <w:shd w:val="clear" w:color="auto" w:fill="auto"/>
          </w:tcPr>
          <w:p w14:paraId="3B8452ED"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Лекции</w:t>
            </w:r>
          </w:p>
        </w:tc>
        <w:tc>
          <w:tcPr>
            <w:tcW w:w="708" w:type="pct"/>
            <w:shd w:val="clear" w:color="auto" w:fill="auto"/>
          </w:tcPr>
          <w:p w14:paraId="5E6E2A08"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Семинары, практические занятия</w:t>
            </w:r>
          </w:p>
          <w:p w14:paraId="434F703D"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780" w:type="pct"/>
            <w:vMerge/>
            <w:shd w:val="clear" w:color="auto" w:fill="auto"/>
          </w:tcPr>
          <w:p w14:paraId="5991AD40"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44B048F7"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r>
      <w:tr w:rsidR="00085302" w:rsidRPr="005D4234" w14:paraId="3AD929CA" w14:textId="77777777" w:rsidTr="002A4196">
        <w:tc>
          <w:tcPr>
            <w:tcW w:w="230" w:type="pct"/>
            <w:shd w:val="clear" w:color="auto" w:fill="auto"/>
          </w:tcPr>
          <w:p w14:paraId="2EFA7F93"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w:t>
            </w:r>
          </w:p>
        </w:tc>
        <w:tc>
          <w:tcPr>
            <w:tcW w:w="1112" w:type="pct"/>
            <w:shd w:val="clear" w:color="auto" w:fill="auto"/>
            <w:vAlign w:val="center"/>
          </w:tcPr>
          <w:p w14:paraId="5AFCF302"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1. Общие положения методики расследования экономических злоупотреблений в деятельности организаций</w:t>
            </w:r>
          </w:p>
          <w:p w14:paraId="35036DF1"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p>
        </w:tc>
        <w:tc>
          <w:tcPr>
            <w:tcW w:w="447" w:type="pct"/>
            <w:shd w:val="clear" w:color="auto" w:fill="auto"/>
            <w:vAlign w:val="center"/>
          </w:tcPr>
          <w:p w14:paraId="5F9D84B3" w14:textId="4E7C0009" w:rsidR="00AC58E9" w:rsidRPr="005D4234" w:rsidRDefault="0064376F"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34</w:t>
            </w:r>
          </w:p>
        </w:tc>
        <w:tc>
          <w:tcPr>
            <w:tcW w:w="523" w:type="pct"/>
            <w:shd w:val="clear" w:color="auto" w:fill="auto"/>
            <w:vAlign w:val="center"/>
          </w:tcPr>
          <w:p w14:paraId="38F8B22D" w14:textId="77777777" w:rsidR="00AC58E9" w:rsidRPr="005D4234" w:rsidRDefault="00AC58E9"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c>
          <w:tcPr>
            <w:tcW w:w="522" w:type="pct"/>
            <w:shd w:val="clear" w:color="auto" w:fill="auto"/>
            <w:vAlign w:val="center"/>
          </w:tcPr>
          <w:p w14:paraId="37D83872"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08" w:type="pct"/>
            <w:shd w:val="clear" w:color="auto" w:fill="auto"/>
            <w:vAlign w:val="center"/>
          </w:tcPr>
          <w:p w14:paraId="7CFA4DEB"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4</w:t>
            </w:r>
          </w:p>
        </w:tc>
        <w:tc>
          <w:tcPr>
            <w:tcW w:w="780" w:type="pct"/>
            <w:shd w:val="clear" w:color="auto" w:fill="auto"/>
            <w:vAlign w:val="center"/>
          </w:tcPr>
          <w:p w14:paraId="298C2EC7" w14:textId="60F138DB" w:rsidR="00AC58E9"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28</w:t>
            </w:r>
          </w:p>
        </w:tc>
        <w:tc>
          <w:tcPr>
            <w:tcW w:w="678" w:type="pct"/>
            <w:shd w:val="clear" w:color="auto" w:fill="auto"/>
            <w:vAlign w:val="center"/>
          </w:tcPr>
          <w:p w14:paraId="01EB4C42"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 xml:space="preserve">Опрос, решение тестов </w:t>
            </w:r>
          </w:p>
        </w:tc>
      </w:tr>
      <w:tr w:rsidR="00085302" w:rsidRPr="005D4234" w14:paraId="0B24D09A" w14:textId="77777777" w:rsidTr="002A4196">
        <w:tc>
          <w:tcPr>
            <w:tcW w:w="230" w:type="pct"/>
            <w:shd w:val="clear" w:color="auto" w:fill="auto"/>
          </w:tcPr>
          <w:p w14:paraId="3824EB80"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p>
        </w:tc>
        <w:tc>
          <w:tcPr>
            <w:tcW w:w="1112" w:type="pct"/>
            <w:shd w:val="clear" w:color="auto" w:fill="auto"/>
            <w:vAlign w:val="center"/>
          </w:tcPr>
          <w:p w14:paraId="7B6B520E"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2. Методики расследования экономических злоупотреблений в деятельности организаций</w:t>
            </w:r>
          </w:p>
        </w:tc>
        <w:tc>
          <w:tcPr>
            <w:tcW w:w="447" w:type="pct"/>
            <w:shd w:val="clear" w:color="auto" w:fill="auto"/>
            <w:vAlign w:val="center"/>
          </w:tcPr>
          <w:p w14:paraId="5F37EB01" w14:textId="3DF11096" w:rsidR="00AC58E9" w:rsidRPr="005D4234" w:rsidRDefault="0064376F"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34</w:t>
            </w:r>
          </w:p>
        </w:tc>
        <w:tc>
          <w:tcPr>
            <w:tcW w:w="523" w:type="pct"/>
            <w:shd w:val="clear" w:color="auto" w:fill="auto"/>
            <w:vAlign w:val="center"/>
          </w:tcPr>
          <w:p w14:paraId="7F3F7261" w14:textId="77777777" w:rsidR="00AC58E9" w:rsidRPr="005D4234" w:rsidRDefault="00AC58E9"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c>
          <w:tcPr>
            <w:tcW w:w="522" w:type="pct"/>
            <w:shd w:val="clear" w:color="auto" w:fill="auto"/>
            <w:vAlign w:val="center"/>
          </w:tcPr>
          <w:p w14:paraId="4013FE75"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08" w:type="pct"/>
            <w:shd w:val="clear" w:color="auto" w:fill="auto"/>
            <w:vAlign w:val="center"/>
          </w:tcPr>
          <w:p w14:paraId="5A1594DC"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4</w:t>
            </w:r>
          </w:p>
        </w:tc>
        <w:tc>
          <w:tcPr>
            <w:tcW w:w="780" w:type="pct"/>
            <w:shd w:val="clear" w:color="auto" w:fill="auto"/>
            <w:vAlign w:val="center"/>
          </w:tcPr>
          <w:p w14:paraId="08FCAB45" w14:textId="76B30CE6" w:rsidR="00AC58E9"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28</w:t>
            </w:r>
          </w:p>
        </w:tc>
        <w:tc>
          <w:tcPr>
            <w:tcW w:w="678" w:type="pct"/>
            <w:shd w:val="clear" w:color="auto" w:fill="auto"/>
            <w:vAlign w:val="center"/>
          </w:tcPr>
          <w:p w14:paraId="60432665"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Опрос решение тестов, задач</w:t>
            </w:r>
          </w:p>
        </w:tc>
      </w:tr>
      <w:tr w:rsidR="00085302" w:rsidRPr="005D4234" w14:paraId="3505FBCB" w14:textId="77777777" w:rsidTr="002A4196">
        <w:tc>
          <w:tcPr>
            <w:tcW w:w="230" w:type="pct"/>
            <w:shd w:val="clear" w:color="auto" w:fill="auto"/>
          </w:tcPr>
          <w:p w14:paraId="1E636A9B"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w:t>
            </w:r>
          </w:p>
        </w:tc>
        <w:tc>
          <w:tcPr>
            <w:tcW w:w="1112" w:type="pct"/>
            <w:shd w:val="clear" w:color="auto" w:fill="auto"/>
            <w:vAlign w:val="center"/>
          </w:tcPr>
          <w:p w14:paraId="66FD7ACC" w14:textId="77777777" w:rsidR="00AC58E9" w:rsidRPr="005D4234" w:rsidRDefault="00AC58E9"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3. Особенности расследований отдельных видов экономических злоупотреблений в деятельности организаций</w:t>
            </w:r>
          </w:p>
        </w:tc>
        <w:tc>
          <w:tcPr>
            <w:tcW w:w="447" w:type="pct"/>
            <w:shd w:val="clear" w:color="auto" w:fill="auto"/>
            <w:vAlign w:val="center"/>
          </w:tcPr>
          <w:p w14:paraId="255CD0AF" w14:textId="550FD93D" w:rsidR="00AC58E9" w:rsidRPr="005D4234" w:rsidRDefault="0064376F"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40</w:t>
            </w:r>
          </w:p>
        </w:tc>
        <w:tc>
          <w:tcPr>
            <w:tcW w:w="523" w:type="pct"/>
            <w:shd w:val="clear" w:color="auto" w:fill="auto"/>
            <w:vAlign w:val="center"/>
          </w:tcPr>
          <w:p w14:paraId="74BE849D" w14:textId="6B2AD057" w:rsidR="00AC58E9" w:rsidRPr="005D4234" w:rsidRDefault="0064376F"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8</w:t>
            </w:r>
          </w:p>
        </w:tc>
        <w:tc>
          <w:tcPr>
            <w:tcW w:w="522" w:type="pct"/>
            <w:shd w:val="clear" w:color="auto" w:fill="auto"/>
            <w:vAlign w:val="center"/>
          </w:tcPr>
          <w:p w14:paraId="4BF28055"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08" w:type="pct"/>
            <w:shd w:val="clear" w:color="auto" w:fill="auto"/>
            <w:vAlign w:val="center"/>
          </w:tcPr>
          <w:p w14:paraId="31321C1D" w14:textId="3C29E8F4"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6</w:t>
            </w:r>
          </w:p>
        </w:tc>
        <w:tc>
          <w:tcPr>
            <w:tcW w:w="780" w:type="pct"/>
            <w:shd w:val="clear" w:color="auto" w:fill="auto"/>
            <w:vAlign w:val="center"/>
          </w:tcPr>
          <w:p w14:paraId="6A6D5934" w14:textId="2135C7D7" w:rsidR="00AC58E9"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32</w:t>
            </w:r>
          </w:p>
        </w:tc>
        <w:tc>
          <w:tcPr>
            <w:tcW w:w="678" w:type="pct"/>
            <w:shd w:val="clear" w:color="auto" w:fill="auto"/>
            <w:vAlign w:val="center"/>
          </w:tcPr>
          <w:p w14:paraId="00040379"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Опрос; решение тестов, задач</w:t>
            </w:r>
          </w:p>
        </w:tc>
      </w:tr>
      <w:tr w:rsidR="00085302" w:rsidRPr="005D4234" w14:paraId="187C28EA" w14:textId="77777777" w:rsidTr="002A4196">
        <w:tc>
          <w:tcPr>
            <w:tcW w:w="230" w:type="pct"/>
            <w:shd w:val="clear" w:color="auto" w:fill="auto"/>
          </w:tcPr>
          <w:p w14:paraId="4199757C"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1112" w:type="pct"/>
            <w:shd w:val="clear" w:color="auto" w:fill="auto"/>
          </w:tcPr>
          <w:p w14:paraId="373CFC70"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 xml:space="preserve">В целом по дисциплине </w:t>
            </w:r>
          </w:p>
        </w:tc>
        <w:tc>
          <w:tcPr>
            <w:tcW w:w="447" w:type="pct"/>
            <w:shd w:val="clear" w:color="auto" w:fill="auto"/>
            <w:vAlign w:val="center"/>
          </w:tcPr>
          <w:p w14:paraId="39AD2383" w14:textId="77777777"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108</w:t>
            </w:r>
          </w:p>
        </w:tc>
        <w:tc>
          <w:tcPr>
            <w:tcW w:w="523" w:type="pct"/>
            <w:shd w:val="clear" w:color="auto" w:fill="auto"/>
            <w:vAlign w:val="center"/>
          </w:tcPr>
          <w:p w14:paraId="423835BA" w14:textId="24FB4466"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20</w:t>
            </w:r>
          </w:p>
        </w:tc>
        <w:tc>
          <w:tcPr>
            <w:tcW w:w="522" w:type="pct"/>
            <w:shd w:val="clear" w:color="auto" w:fill="auto"/>
            <w:vAlign w:val="center"/>
          </w:tcPr>
          <w:p w14:paraId="0171F1F2" w14:textId="6571BD92"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6</w:t>
            </w:r>
          </w:p>
        </w:tc>
        <w:tc>
          <w:tcPr>
            <w:tcW w:w="708" w:type="pct"/>
            <w:shd w:val="clear" w:color="auto" w:fill="auto"/>
            <w:vAlign w:val="center"/>
          </w:tcPr>
          <w:p w14:paraId="0B5B8E6F" w14:textId="168A1EBE"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14</w:t>
            </w:r>
          </w:p>
        </w:tc>
        <w:tc>
          <w:tcPr>
            <w:tcW w:w="780" w:type="pct"/>
            <w:shd w:val="clear" w:color="auto" w:fill="auto"/>
            <w:vAlign w:val="center"/>
          </w:tcPr>
          <w:p w14:paraId="5273F0AC" w14:textId="31518443" w:rsidR="00AC58E9" w:rsidRPr="005D4234" w:rsidRDefault="00AC58E9"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88</w:t>
            </w:r>
          </w:p>
        </w:tc>
        <w:tc>
          <w:tcPr>
            <w:tcW w:w="678" w:type="pct"/>
            <w:shd w:val="clear" w:color="auto" w:fill="auto"/>
            <w:vAlign w:val="center"/>
          </w:tcPr>
          <w:p w14:paraId="44E4CC3D"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Эссе</w:t>
            </w:r>
          </w:p>
        </w:tc>
      </w:tr>
      <w:tr w:rsidR="00085302" w:rsidRPr="005D4234" w14:paraId="534F497C" w14:textId="77777777" w:rsidTr="002A4196">
        <w:tc>
          <w:tcPr>
            <w:tcW w:w="230" w:type="pct"/>
            <w:shd w:val="clear" w:color="auto" w:fill="auto"/>
          </w:tcPr>
          <w:p w14:paraId="6E3A49EF"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c>
          <w:tcPr>
            <w:tcW w:w="1112" w:type="pct"/>
            <w:shd w:val="clear" w:color="auto" w:fill="auto"/>
          </w:tcPr>
          <w:p w14:paraId="4D33471E" w14:textId="77777777" w:rsidR="00AC58E9" w:rsidRPr="007E4F2B" w:rsidRDefault="00AC58E9" w:rsidP="00F82CD4">
            <w:pPr>
              <w:tabs>
                <w:tab w:val="right" w:pos="851"/>
              </w:tabs>
              <w:spacing w:after="0" w:line="240" w:lineRule="auto"/>
              <w:jc w:val="both"/>
              <w:rPr>
                <w:rFonts w:ascii="Times New Roman" w:hAnsi="Times New Roman" w:cs="Times New Roman"/>
                <w:sz w:val="24"/>
                <w:szCs w:val="24"/>
              </w:rPr>
            </w:pPr>
            <w:r w:rsidRPr="007E4F2B">
              <w:rPr>
                <w:rFonts w:ascii="Times New Roman" w:hAnsi="Times New Roman" w:cs="Times New Roman"/>
                <w:sz w:val="24"/>
                <w:szCs w:val="24"/>
              </w:rPr>
              <w:t>Итого в %</w:t>
            </w:r>
          </w:p>
        </w:tc>
        <w:tc>
          <w:tcPr>
            <w:tcW w:w="447" w:type="pct"/>
            <w:shd w:val="clear" w:color="auto" w:fill="auto"/>
          </w:tcPr>
          <w:p w14:paraId="433C15F3" w14:textId="77777777" w:rsidR="00AC58E9" w:rsidRPr="007E4F2B" w:rsidRDefault="00AC58E9" w:rsidP="00F82CD4">
            <w:pPr>
              <w:tabs>
                <w:tab w:val="right" w:pos="851"/>
              </w:tabs>
              <w:spacing w:after="0" w:line="240" w:lineRule="auto"/>
              <w:jc w:val="center"/>
              <w:rPr>
                <w:rFonts w:ascii="Times New Roman" w:hAnsi="Times New Roman" w:cs="Times New Roman"/>
                <w:sz w:val="24"/>
                <w:szCs w:val="24"/>
              </w:rPr>
            </w:pPr>
          </w:p>
        </w:tc>
        <w:tc>
          <w:tcPr>
            <w:tcW w:w="523" w:type="pct"/>
            <w:shd w:val="clear" w:color="auto" w:fill="auto"/>
          </w:tcPr>
          <w:p w14:paraId="7322F320" w14:textId="45A50E78" w:rsidR="00AC58E9" w:rsidRPr="007E4F2B" w:rsidRDefault="007E4F2B" w:rsidP="007E4F2B">
            <w:pPr>
              <w:tabs>
                <w:tab w:val="right" w:pos="851"/>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p>
        </w:tc>
        <w:tc>
          <w:tcPr>
            <w:tcW w:w="522" w:type="pct"/>
            <w:shd w:val="clear" w:color="auto" w:fill="auto"/>
          </w:tcPr>
          <w:p w14:paraId="1ED60964" w14:textId="65541739" w:rsidR="00AC58E9" w:rsidRPr="007E4F2B" w:rsidRDefault="007E4F2B" w:rsidP="007E4F2B">
            <w:pPr>
              <w:tabs>
                <w:tab w:val="right" w:pos="851"/>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708" w:type="pct"/>
            <w:shd w:val="clear" w:color="auto" w:fill="auto"/>
          </w:tcPr>
          <w:p w14:paraId="1432F10F" w14:textId="76070C9C" w:rsidR="00AC58E9" w:rsidRPr="007E4F2B" w:rsidRDefault="007E4F2B" w:rsidP="007E4F2B">
            <w:pPr>
              <w:tabs>
                <w:tab w:val="right" w:pos="851"/>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70%</w:t>
            </w:r>
          </w:p>
        </w:tc>
        <w:tc>
          <w:tcPr>
            <w:tcW w:w="780" w:type="pct"/>
            <w:shd w:val="clear" w:color="auto" w:fill="auto"/>
          </w:tcPr>
          <w:p w14:paraId="01569AFA" w14:textId="16A58AE0" w:rsidR="00AC58E9" w:rsidRPr="007E4F2B" w:rsidRDefault="007E4F2B" w:rsidP="007E4F2B">
            <w:pPr>
              <w:tabs>
                <w:tab w:val="right" w:pos="851"/>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81%</w:t>
            </w:r>
          </w:p>
        </w:tc>
        <w:tc>
          <w:tcPr>
            <w:tcW w:w="678" w:type="pct"/>
            <w:shd w:val="clear" w:color="auto" w:fill="auto"/>
          </w:tcPr>
          <w:p w14:paraId="72842A15" w14:textId="77777777" w:rsidR="00AC58E9" w:rsidRPr="005D4234" w:rsidRDefault="00AC58E9" w:rsidP="00F82CD4">
            <w:pPr>
              <w:tabs>
                <w:tab w:val="right" w:pos="851"/>
              </w:tabs>
              <w:spacing w:after="0" w:line="240" w:lineRule="auto"/>
              <w:jc w:val="both"/>
              <w:rPr>
                <w:rFonts w:ascii="Times New Roman" w:hAnsi="Times New Roman" w:cs="Times New Roman"/>
                <w:sz w:val="24"/>
                <w:szCs w:val="24"/>
              </w:rPr>
            </w:pPr>
          </w:p>
        </w:tc>
      </w:tr>
    </w:tbl>
    <w:p w14:paraId="2125105A" w14:textId="77777777" w:rsidR="00AC58E9" w:rsidRPr="005D4234" w:rsidRDefault="00AC58E9" w:rsidP="00F82CD4">
      <w:pPr>
        <w:tabs>
          <w:tab w:val="left" w:pos="709"/>
          <w:tab w:val="left" w:pos="993"/>
        </w:tabs>
        <w:spacing w:after="0" w:line="240" w:lineRule="auto"/>
        <w:rPr>
          <w:rFonts w:ascii="Times New Roman" w:eastAsia="Times New Roman" w:hAnsi="Times New Roman" w:cs="Times New Roman"/>
          <w:b/>
          <w:sz w:val="24"/>
          <w:szCs w:val="24"/>
          <w:lang w:eastAsia="ru-RU"/>
        </w:rPr>
      </w:pPr>
    </w:p>
    <w:p w14:paraId="6DF8A821" w14:textId="21152AF8" w:rsidR="002A4196" w:rsidRDefault="002A4196" w:rsidP="00593C80">
      <w:pPr>
        <w:tabs>
          <w:tab w:val="left" w:pos="709"/>
          <w:tab w:val="left" w:pos="993"/>
        </w:tabs>
        <w:spacing w:after="0" w:line="240" w:lineRule="auto"/>
        <w:jc w:val="right"/>
        <w:rPr>
          <w:rFonts w:ascii="Times New Roman" w:eastAsia="Times New Roman" w:hAnsi="Times New Roman" w:cs="Times New Roman"/>
          <w:b/>
          <w:sz w:val="28"/>
          <w:szCs w:val="28"/>
          <w:lang w:eastAsia="ru-RU"/>
        </w:rPr>
      </w:pPr>
      <w:bookmarkStart w:id="27" w:name="_Toc506804991"/>
      <w:bookmarkEnd w:id="23"/>
      <w:bookmarkEnd w:id="24"/>
      <w:bookmarkEnd w:id="26"/>
      <w:r w:rsidRPr="002A4196">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4</w:t>
      </w:r>
    </w:p>
    <w:p w14:paraId="7756DE50" w14:textId="7AEE27D8" w:rsidR="002A4196" w:rsidRPr="002A4196" w:rsidRDefault="002A4196" w:rsidP="002A4196">
      <w:pPr>
        <w:tabs>
          <w:tab w:val="left" w:pos="709"/>
          <w:tab w:val="left" w:pos="99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Зао</w:t>
      </w:r>
      <w:r w:rsidRPr="002A4196">
        <w:rPr>
          <w:rFonts w:ascii="Times New Roman" w:eastAsia="Times New Roman" w:hAnsi="Times New Roman" w:cs="Times New Roman"/>
          <w:b/>
          <w:sz w:val="28"/>
          <w:szCs w:val="28"/>
          <w:lang w:eastAsia="ru-RU"/>
        </w:rPr>
        <w:t>чная</w:t>
      </w:r>
      <w:r>
        <w:rPr>
          <w:rFonts w:ascii="Times New Roman" w:eastAsia="Times New Roman" w:hAnsi="Times New Roman" w:cs="Times New Roman"/>
          <w:b/>
          <w:sz w:val="28"/>
          <w:szCs w:val="28"/>
          <w:lang w:eastAsia="ru-RU"/>
        </w:rPr>
        <w:t xml:space="preserve">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2110"/>
        <w:gridCol w:w="848"/>
        <w:gridCol w:w="992"/>
        <w:gridCol w:w="991"/>
        <w:gridCol w:w="1344"/>
        <w:gridCol w:w="1480"/>
        <w:gridCol w:w="1287"/>
      </w:tblGrid>
      <w:tr w:rsidR="00234F97" w:rsidRPr="005D4234" w14:paraId="4BF3375E" w14:textId="77777777" w:rsidTr="00AC58E9">
        <w:tc>
          <w:tcPr>
            <w:tcW w:w="230" w:type="pct"/>
            <w:vMerge w:val="restart"/>
            <w:shd w:val="clear" w:color="auto" w:fill="auto"/>
          </w:tcPr>
          <w:p w14:paraId="3F527DD8"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w:t>
            </w:r>
          </w:p>
          <w:p w14:paraId="5AB2AA13"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пп/п</w:t>
            </w:r>
          </w:p>
        </w:tc>
        <w:tc>
          <w:tcPr>
            <w:tcW w:w="1112" w:type="pct"/>
            <w:vMerge w:val="restart"/>
            <w:shd w:val="clear" w:color="auto" w:fill="auto"/>
          </w:tcPr>
          <w:p w14:paraId="1333763E"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Наименование тем (разделов) дисциплины</w:t>
            </w:r>
          </w:p>
        </w:tc>
        <w:tc>
          <w:tcPr>
            <w:tcW w:w="2980" w:type="pct"/>
            <w:gridSpan w:val="5"/>
          </w:tcPr>
          <w:p w14:paraId="384BEC1C"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Трудоемкость в часах</w:t>
            </w:r>
          </w:p>
        </w:tc>
        <w:tc>
          <w:tcPr>
            <w:tcW w:w="678" w:type="pct"/>
            <w:vMerge w:val="restart"/>
            <w:shd w:val="clear" w:color="auto" w:fill="auto"/>
          </w:tcPr>
          <w:p w14:paraId="53ADC1DE"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Формы текущего контроля успеваемости</w:t>
            </w:r>
          </w:p>
        </w:tc>
      </w:tr>
      <w:tr w:rsidR="00234F97" w:rsidRPr="005D4234" w14:paraId="47645AD6" w14:textId="77777777" w:rsidTr="007F53B1">
        <w:tc>
          <w:tcPr>
            <w:tcW w:w="230" w:type="pct"/>
            <w:vMerge/>
            <w:shd w:val="clear" w:color="auto" w:fill="auto"/>
          </w:tcPr>
          <w:p w14:paraId="4C9FE332"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1112" w:type="pct"/>
            <w:vMerge/>
            <w:shd w:val="clear" w:color="auto" w:fill="auto"/>
          </w:tcPr>
          <w:p w14:paraId="2CDBCB09"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447" w:type="pct"/>
            <w:vMerge w:val="restart"/>
            <w:shd w:val="clear" w:color="auto" w:fill="auto"/>
          </w:tcPr>
          <w:p w14:paraId="0708D1E5"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Всего</w:t>
            </w:r>
          </w:p>
        </w:tc>
        <w:tc>
          <w:tcPr>
            <w:tcW w:w="1753" w:type="pct"/>
            <w:gridSpan w:val="3"/>
            <w:shd w:val="clear" w:color="auto" w:fill="auto"/>
          </w:tcPr>
          <w:p w14:paraId="7868E573"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Контактная работа - Аудиторная работа</w:t>
            </w:r>
          </w:p>
        </w:tc>
        <w:tc>
          <w:tcPr>
            <w:tcW w:w="780" w:type="pct"/>
            <w:vMerge w:val="restart"/>
            <w:shd w:val="clear" w:color="auto" w:fill="auto"/>
          </w:tcPr>
          <w:p w14:paraId="6B3773DF" w14:textId="77777777" w:rsidR="00234F97" w:rsidRPr="005D4234" w:rsidRDefault="00234F97" w:rsidP="00F82CD4">
            <w:pPr>
              <w:tabs>
                <w:tab w:val="right" w:pos="851"/>
              </w:tabs>
              <w:spacing w:after="0" w:line="240" w:lineRule="auto"/>
              <w:jc w:val="center"/>
              <w:rPr>
                <w:rFonts w:ascii="Times New Roman" w:hAnsi="Times New Roman" w:cs="Times New Roman"/>
                <w:b/>
                <w:bCs/>
                <w:sz w:val="24"/>
                <w:szCs w:val="24"/>
              </w:rPr>
            </w:pPr>
            <w:r w:rsidRPr="005D4234">
              <w:rPr>
                <w:rFonts w:ascii="Times New Roman" w:hAnsi="Times New Roman" w:cs="Times New Roman"/>
                <w:b/>
                <w:bCs/>
                <w:sz w:val="24"/>
                <w:szCs w:val="24"/>
              </w:rPr>
              <w:t>Самостоятельная работа</w:t>
            </w:r>
          </w:p>
        </w:tc>
        <w:tc>
          <w:tcPr>
            <w:tcW w:w="678" w:type="pct"/>
            <w:vMerge/>
            <w:shd w:val="clear" w:color="auto" w:fill="auto"/>
          </w:tcPr>
          <w:p w14:paraId="49651F08"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r>
      <w:tr w:rsidR="00234F97" w:rsidRPr="005D4234" w14:paraId="2EB62F2A" w14:textId="77777777" w:rsidTr="007F53B1">
        <w:tc>
          <w:tcPr>
            <w:tcW w:w="230" w:type="pct"/>
            <w:vMerge/>
            <w:shd w:val="clear" w:color="auto" w:fill="auto"/>
          </w:tcPr>
          <w:p w14:paraId="6FFD90EA"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1112" w:type="pct"/>
            <w:vMerge/>
            <w:shd w:val="clear" w:color="auto" w:fill="auto"/>
          </w:tcPr>
          <w:p w14:paraId="6DAD64A8"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447" w:type="pct"/>
            <w:vMerge/>
            <w:shd w:val="clear" w:color="auto" w:fill="auto"/>
          </w:tcPr>
          <w:p w14:paraId="2FFB606B"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59AEA530"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Общая, в т.ч.:</w:t>
            </w:r>
          </w:p>
        </w:tc>
        <w:tc>
          <w:tcPr>
            <w:tcW w:w="522" w:type="pct"/>
            <w:shd w:val="clear" w:color="auto" w:fill="auto"/>
          </w:tcPr>
          <w:p w14:paraId="1C0404BF"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Лекции</w:t>
            </w:r>
          </w:p>
        </w:tc>
        <w:tc>
          <w:tcPr>
            <w:tcW w:w="708" w:type="pct"/>
            <w:shd w:val="clear" w:color="auto" w:fill="auto"/>
          </w:tcPr>
          <w:p w14:paraId="6136D2D9"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Семинары, практические занятия</w:t>
            </w:r>
          </w:p>
          <w:p w14:paraId="0F43C945"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780" w:type="pct"/>
            <w:vMerge/>
            <w:shd w:val="clear" w:color="auto" w:fill="auto"/>
          </w:tcPr>
          <w:p w14:paraId="368D07E6"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5B74E65C"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r>
      <w:tr w:rsidR="007F53B1" w:rsidRPr="005D4234" w14:paraId="1C987862" w14:textId="77777777" w:rsidTr="007F53B1">
        <w:tc>
          <w:tcPr>
            <w:tcW w:w="230" w:type="pct"/>
            <w:shd w:val="clear" w:color="auto" w:fill="auto"/>
          </w:tcPr>
          <w:p w14:paraId="1E3C2CA3" w14:textId="0B64E95E"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w:t>
            </w:r>
          </w:p>
        </w:tc>
        <w:tc>
          <w:tcPr>
            <w:tcW w:w="1112" w:type="pct"/>
            <w:shd w:val="clear" w:color="auto" w:fill="auto"/>
            <w:vAlign w:val="center"/>
          </w:tcPr>
          <w:p w14:paraId="29437CD6" w14:textId="77777777"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1. Общие положения методики расследования экономических злоупотреблений в деятельности организаций</w:t>
            </w:r>
          </w:p>
          <w:p w14:paraId="05891C8B" w14:textId="77777777"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p>
        </w:tc>
        <w:tc>
          <w:tcPr>
            <w:tcW w:w="447" w:type="pct"/>
            <w:shd w:val="clear" w:color="auto" w:fill="auto"/>
            <w:vAlign w:val="center"/>
          </w:tcPr>
          <w:p w14:paraId="7818C43A" w14:textId="4DAC8052"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34</w:t>
            </w:r>
          </w:p>
        </w:tc>
        <w:tc>
          <w:tcPr>
            <w:tcW w:w="523" w:type="pct"/>
            <w:shd w:val="clear" w:color="auto" w:fill="auto"/>
            <w:vAlign w:val="center"/>
          </w:tcPr>
          <w:p w14:paraId="692CED10" w14:textId="7EE1CFA3"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4</w:t>
            </w:r>
          </w:p>
        </w:tc>
        <w:tc>
          <w:tcPr>
            <w:tcW w:w="522" w:type="pct"/>
            <w:shd w:val="clear" w:color="auto" w:fill="auto"/>
            <w:vAlign w:val="center"/>
          </w:tcPr>
          <w:p w14:paraId="7B8F72B9" w14:textId="46BE5337"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08" w:type="pct"/>
            <w:shd w:val="clear" w:color="auto" w:fill="auto"/>
            <w:vAlign w:val="center"/>
          </w:tcPr>
          <w:p w14:paraId="49312356" w14:textId="34B40F6F"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80" w:type="pct"/>
            <w:shd w:val="clear" w:color="auto" w:fill="auto"/>
            <w:vAlign w:val="center"/>
          </w:tcPr>
          <w:p w14:paraId="7D256518" w14:textId="237960B9"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30</w:t>
            </w:r>
          </w:p>
        </w:tc>
        <w:tc>
          <w:tcPr>
            <w:tcW w:w="678" w:type="pct"/>
            <w:shd w:val="clear" w:color="auto" w:fill="auto"/>
            <w:vAlign w:val="center"/>
          </w:tcPr>
          <w:p w14:paraId="1EA4352B" w14:textId="46F74480" w:rsidR="007F53B1" w:rsidRPr="005D4234" w:rsidRDefault="007F53B1"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 xml:space="preserve">Опрос, решение тестов </w:t>
            </w:r>
          </w:p>
        </w:tc>
      </w:tr>
      <w:tr w:rsidR="007F53B1" w:rsidRPr="005D4234" w14:paraId="1106995F" w14:textId="77777777" w:rsidTr="007F53B1">
        <w:tc>
          <w:tcPr>
            <w:tcW w:w="230" w:type="pct"/>
            <w:shd w:val="clear" w:color="auto" w:fill="auto"/>
          </w:tcPr>
          <w:p w14:paraId="07F664B1" w14:textId="1765B2ED"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p>
        </w:tc>
        <w:tc>
          <w:tcPr>
            <w:tcW w:w="1112" w:type="pct"/>
            <w:shd w:val="clear" w:color="auto" w:fill="auto"/>
            <w:vAlign w:val="center"/>
          </w:tcPr>
          <w:p w14:paraId="12818E87" w14:textId="5E978690"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2. Методики расследования экономических злоупотреблений в деятельности организаций</w:t>
            </w:r>
          </w:p>
        </w:tc>
        <w:tc>
          <w:tcPr>
            <w:tcW w:w="447" w:type="pct"/>
            <w:shd w:val="clear" w:color="auto" w:fill="auto"/>
            <w:vAlign w:val="center"/>
          </w:tcPr>
          <w:p w14:paraId="0F459BAD" w14:textId="2E1EA912"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36</w:t>
            </w:r>
          </w:p>
        </w:tc>
        <w:tc>
          <w:tcPr>
            <w:tcW w:w="523" w:type="pct"/>
            <w:shd w:val="clear" w:color="auto" w:fill="auto"/>
            <w:vAlign w:val="center"/>
          </w:tcPr>
          <w:p w14:paraId="7C71EC06" w14:textId="1B303AAB"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c>
          <w:tcPr>
            <w:tcW w:w="522" w:type="pct"/>
            <w:shd w:val="clear" w:color="auto" w:fill="auto"/>
            <w:vAlign w:val="center"/>
          </w:tcPr>
          <w:p w14:paraId="39789A84" w14:textId="0FADC7B0"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2</w:t>
            </w:r>
          </w:p>
        </w:tc>
        <w:tc>
          <w:tcPr>
            <w:tcW w:w="708" w:type="pct"/>
            <w:shd w:val="clear" w:color="auto" w:fill="auto"/>
            <w:vAlign w:val="center"/>
          </w:tcPr>
          <w:p w14:paraId="62CC8900" w14:textId="657B48F0"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4</w:t>
            </w:r>
          </w:p>
        </w:tc>
        <w:tc>
          <w:tcPr>
            <w:tcW w:w="780" w:type="pct"/>
            <w:shd w:val="clear" w:color="auto" w:fill="auto"/>
            <w:vAlign w:val="center"/>
          </w:tcPr>
          <w:p w14:paraId="5BB0B70A" w14:textId="3BAAC1FB"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30</w:t>
            </w:r>
          </w:p>
        </w:tc>
        <w:tc>
          <w:tcPr>
            <w:tcW w:w="678" w:type="pct"/>
            <w:shd w:val="clear" w:color="auto" w:fill="auto"/>
            <w:vAlign w:val="center"/>
          </w:tcPr>
          <w:p w14:paraId="256AE602" w14:textId="39D7952C" w:rsidR="007F53B1" w:rsidRPr="005D4234" w:rsidRDefault="007F53B1"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Опрос решение тестов, задач</w:t>
            </w:r>
          </w:p>
        </w:tc>
      </w:tr>
      <w:tr w:rsidR="007F53B1" w:rsidRPr="005D4234" w14:paraId="70B8E6F2" w14:textId="77777777" w:rsidTr="007F53B1">
        <w:tc>
          <w:tcPr>
            <w:tcW w:w="230" w:type="pct"/>
            <w:shd w:val="clear" w:color="auto" w:fill="auto"/>
          </w:tcPr>
          <w:p w14:paraId="75777AAE" w14:textId="45AA05C4"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w:t>
            </w:r>
          </w:p>
        </w:tc>
        <w:tc>
          <w:tcPr>
            <w:tcW w:w="1112" w:type="pct"/>
            <w:shd w:val="clear" w:color="auto" w:fill="auto"/>
            <w:vAlign w:val="center"/>
          </w:tcPr>
          <w:p w14:paraId="03AA687D" w14:textId="31D9FE4E"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3. Особенности расследований отдельных видов экономических злоупотреблений в деятельности организаций</w:t>
            </w:r>
          </w:p>
        </w:tc>
        <w:tc>
          <w:tcPr>
            <w:tcW w:w="447" w:type="pct"/>
            <w:shd w:val="clear" w:color="auto" w:fill="auto"/>
            <w:vAlign w:val="center"/>
          </w:tcPr>
          <w:p w14:paraId="3B773FE1" w14:textId="0400A6E6"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38</w:t>
            </w:r>
          </w:p>
        </w:tc>
        <w:tc>
          <w:tcPr>
            <w:tcW w:w="523" w:type="pct"/>
            <w:shd w:val="clear" w:color="auto" w:fill="auto"/>
            <w:vAlign w:val="center"/>
          </w:tcPr>
          <w:p w14:paraId="68DA649E" w14:textId="427ED335" w:rsidR="007F53B1" w:rsidRPr="005D4234" w:rsidRDefault="007F53B1"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w:t>
            </w:r>
          </w:p>
        </w:tc>
        <w:tc>
          <w:tcPr>
            <w:tcW w:w="522" w:type="pct"/>
            <w:shd w:val="clear" w:color="auto" w:fill="auto"/>
            <w:vAlign w:val="center"/>
          </w:tcPr>
          <w:p w14:paraId="1D52DEFC" w14:textId="5A2392AD"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w:t>
            </w:r>
          </w:p>
        </w:tc>
        <w:tc>
          <w:tcPr>
            <w:tcW w:w="708" w:type="pct"/>
            <w:shd w:val="clear" w:color="auto" w:fill="auto"/>
            <w:vAlign w:val="center"/>
          </w:tcPr>
          <w:p w14:paraId="0F413E5E" w14:textId="52AA5DB6"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6</w:t>
            </w:r>
          </w:p>
        </w:tc>
        <w:tc>
          <w:tcPr>
            <w:tcW w:w="780" w:type="pct"/>
            <w:shd w:val="clear" w:color="auto" w:fill="auto"/>
            <w:vAlign w:val="center"/>
          </w:tcPr>
          <w:p w14:paraId="5502674D" w14:textId="3105F267" w:rsidR="007F53B1" w:rsidRPr="005D4234" w:rsidRDefault="007F53B1"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32</w:t>
            </w:r>
          </w:p>
        </w:tc>
        <w:tc>
          <w:tcPr>
            <w:tcW w:w="678" w:type="pct"/>
            <w:shd w:val="clear" w:color="auto" w:fill="auto"/>
            <w:vAlign w:val="center"/>
          </w:tcPr>
          <w:p w14:paraId="5841D5EE" w14:textId="11FCBDB1" w:rsidR="007F53B1" w:rsidRPr="005D4234" w:rsidRDefault="007F53B1"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color w:val="000000"/>
                <w:sz w:val="24"/>
                <w:szCs w:val="24"/>
                <w:lang w:eastAsia="ru-RU"/>
              </w:rPr>
              <w:t>Опрос; решение тестов, задач</w:t>
            </w:r>
          </w:p>
        </w:tc>
      </w:tr>
      <w:tr w:rsidR="00AC15B3" w:rsidRPr="005D4234" w14:paraId="4250B802" w14:textId="77777777" w:rsidTr="007F53B1">
        <w:tc>
          <w:tcPr>
            <w:tcW w:w="230" w:type="pct"/>
            <w:shd w:val="clear" w:color="auto" w:fill="auto"/>
          </w:tcPr>
          <w:p w14:paraId="02750CC8" w14:textId="77777777" w:rsidR="00AC15B3" w:rsidRPr="005D4234" w:rsidRDefault="00AC15B3" w:rsidP="00F82CD4">
            <w:pPr>
              <w:tabs>
                <w:tab w:val="right" w:pos="851"/>
              </w:tabs>
              <w:spacing w:after="0" w:line="240" w:lineRule="auto"/>
              <w:jc w:val="both"/>
              <w:rPr>
                <w:rFonts w:ascii="Times New Roman" w:hAnsi="Times New Roman" w:cs="Times New Roman"/>
                <w:sz w:val="24"/>
                <w:szCs w:val="24"/>
              </w:rPr>
            </w:pPr>
          </w:p>
        </w:tc>
        <w:tc>
          <w:tcPr>
            <w:tcW w:w="1112" w:type="pct"/>
            <w:shd w:val="clear" w:color="auto" w:fill="auto"/>
          </w:tcPr>
          <w:p w14:paraId="5F7803B6" w14:textId="77777777" w:rsidR="00AC15B3" w:rsidRPr="005D4234" w:rsidRDefault="00AC15B3" w:rsidP="00F82CD4">
            <w:pPr>
              <w:tabs>
                <w:tab w:val="right" w:pos="851"/>
              </w:tabs>
              <w:spacing w:after="0" w:line="240" w:lineRule="auto"/>
              <w:jc w:val="both"/>
              <w:rPr>
                <w:rFonts w:ascii="Times New Roman" w:hAnsi="Times New Roman" w:cs="Times New Roman"/>
                <w:sz w:val="24"/>
                <w:szCs w:val="24"/>
              </w:rPr>
            </w:pPr>
            <w:r w:rsidRPr="005D4234">
              <w:rPr>
                <w:rFonts w:ascii="Times New Roman" w:hAnsi="Times New Roman" w:cs="Times New Roman"/>
                <w:sz w:val="24"/>
                <w:szCs w:val="24"/>
              </w:rPr>
              <w:t xml:space="preserve">В целом по дисциплине </w:t>
            </w:r>
          </w:p>
        </w:tc>
        <w:tc>
          <w:tcPr>
            <w:tcW w:w="447" w:type="pct"/>
            <w:shd w:val="clear" w:color="auto" w:fill="auto"/>
            <w:vAlign w:val="center"/>
          </w:tcPr>
          <w:p w14:paraId="1A3339A9" w14:textId="7DC03B0E" w:rsidR="00AC15B3" w:rsidRPr="005D4234" w:rsidRDefault="00AC15B3"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108</w:t>
            </w:r>
          </w:p>
        </w:tc>
        <w:tc>
          <w:tcPr>
            <w:tcW w:w="523" w:type="pct"/>
            <w:shd w:val="clear" w:color="auto" w:fill="auto"/>
            <w:vAlign w:val="center"/>
          </w:tcPr>
          <w:p w14:paraId="3A37B906" w14:textId="059D74B0" w:rsidR="00AC15B3"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1</w:t>
            </w:r>
            <w:r w:rsidR="00145E3A">
              <w:rPr>
                <w:rFonts w:ascii="Times New Roman" w:eastAsia="Times New Roman" w:hAnsi="Times New Roman" w:cs="Times New Roman"/>
                <w:b/>
                <w:color w:val="000000"/>
                <w:sz w:val="24"/>
                <w:szCs w:val="24"/>
                <w:lang w:eastAsia="ru-RU"/>
              </w:rPr>
              <w:t>6</w:t>
            </w:r>
          </w:p>
        </w:tc>
        <w:tc>
          <w:tcPr>
            <w:tcW w:w="522" w:type="pct"/>
            <w:shd w:val="clear" w:color="auto" w:fill="auto"/>
            <w:vAlign w:val="center"/>
          </w:tcPr>
          <w:p w14:paraId="06C1F09A" w14:textId="013498E5" w:rsidR="00AC15B3"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4</w:t>
            </w:r>
          </w:p>
        </w:tc>
        <w:tc>
          <w:tcPr>
            <w:tcW w:w="708" w:type="pct"/>
            <w:shd w:val="clear" w:color="auto" w:fill="auto"/>
            <w:vAlign w:val="center"/>
          </w:tcPr>
          <w:p w14:paraId="5937FA1E" w14:textId="7848F913" w:rsidR="00AC15B3"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12</w:t>
            </w:r>
          </w:p>
        </w:tc>
        <w:tc>
          <w:tcPr>
            <w:tcW w:w="780" w:type="pct"/>
            <w:shd w:val="clear" w:color="auto" w:fill="auto"/>
            <w:vAlign w:val="center"/>
          </w:tcPr>
          <w:p w14:paraId="53833740" w14:textId="304F949E" w:rsidR="00AC15B3" w:rsidRPr="005D4234" w:rsidRDefault="0064376F" w:rsidP="00F82CD4">
            <w:pPr>
              <w:tabs>
                <w:tab w:val="right" w:pos="851"/>
              </w:tabs>
              <w:spacing w:after="0" w:line="240" w:lineRule="auto"/>
              <w:jc w:val="center"/>
              <w:rPr>
                <w:rFonts w:ascii="Times New Roman" w:hAnsi="Times New Roman" w:cs="Times New Roman"/>
                <w:sz w:val="24"/>
                <w:szCs w:val="24"/>
              </w:rPr>
            </w:pPr>
            <w:r w:rsidRPr="005D4234">
              <w:rPr>
                <w:rFonts w:ascii="Times New Roman" w:eastAsia="Times New Roman" w:hAnsi="Times New Roman" w:cs="Times New Roman"/>
                <w:b/>
                <w:bCs/>
                <w:color w:val="000000"/>
                <w:sz w:val="24"/>
                <w:szCs w:val="24"/>
                <w:lang w:eastAsia="ru-RU"/>
              </w:rPr>
              <w:t>92</w:t>
            </w:r>
          </w:p>
        </w:tc>
        <w:tc>
          <w:tcPr>
            <w:tcW w:w="678" w:type="pct"/>
            <w:shd w:val="clear" w:color="auto" w:fill="auto"/>
            <w:vAlign w:val="center"/>
          </w:tcPr>
          <w:p w14:paraId="6BEB70BB" w14:textId="5F0B8957" w:rsidR="00AC15B3" w:rsidRPr="005D4234" w:rsidRDefault="00AC15B3" w:rsidP="00F82CD4">
            <w:pPr>
              <w:tabs>
                <w:tab w:val="right" w:pos="851"/>
              </w:tabs>
              <w:spacing w:after="0" w:line="240" w:lineRule="auto"/>
              <w:jc w:val="both"/>
              <w:rPr>
                <w:rFonts w:ascii="Times New Roman" w:hAnsi="Times New Roman" w:cs="Times New Roman"/>
                <w:sz w:val="24"/>
                <w:szCs w:val="24"/>
              </w:rPr>
            </w:pPr>
            <w:r w:rsidRPr="005D4234">
              <w:rPr>
                <w:rFonts w:ascii="Times New Roman" w:eastAsia="Times New Roman" w:hAnsi="Times New Roman" w:cs="Times New Roman"/>
                <w:b/>
                <w:color w:val="000000"/>
                <w:sz w:val="24"/>
                <w:szCs w:val="24"/>
                <w:lang w:eastAsia="ru-RU"/>
              </w:rPr>
              <w:t>Эссе</w:t>
            </w:r>
          </w:p>
        </w:tc>
      </w:tr>
      <w:tr w:rsidR="00234F97" w:rsidRPr="005D4234" w14:paraId="2308D85F" w14:textId="77777777" w:rsidTr="007F53B1">
        <w:tc>
          <w:tcPr>
            <w:tcW w:w="230" w:type="pct"/>
            <w:shd w:val="clear" w:color="auto" w:fill="auto"/>
          </w:tcPr>
          <w:p w14:paraId="2DB00B28"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c>
          <w:tcPr>
            <w:tcW w:w="1112" w:type="pct"/>
            <w:shd w:val="clear" w:color="auto" w:fill="auto"/>
          </w:tcPr>
          <w:p w14:paraId="55A8BC9F" w14:textId="77777777" w:rsidR="00234F97" w:rsidRPr="007E4F2B" w:rsidRDefault="00234F97" w:rsidP="00F82CD4">
            <w:pPr>
              <w:tabs>
                <w:tab w:val="right" w:pos="851"/>
              </w:tabs>
              <w:spacing w:after="0" w:line="240" w:lineRule="auto"/>
              <w:jc w:val="both"/>
              <w:rPr>
                <w:rFonts w:ascii="Times New Roman" w:hAnsi="Times New Roman" w:cs="Times New Roman"/>
                <w:sz w:val="24"/>
                <w:szCs w:val="24"/>
              </w:rPr>
            </w:pPr>
            <w:r w:rsidRPr="007E4F2B">
              <w:rPr>
                <w:rFonts w:ascii="Times New Roman" w:hAnsi="Times New Roman" w:cs="Times New Roman"/>
                <w:sz w:val="24"/>
                <w:szCs w:val="24"/>
              </w:rPr>
              <w:t>Итого в %</w:t>
            </w:r>
          </w:p>
        </w:tc>
        <w:tc>
          <w:tcPr>
            <w:tcW w:w="447" w:type="pct"/>
            <w:shd w:val="clear" w:color="auto" w:fill="auto"/>
          </w:tcPr>
          <w:p w14:paraId="4558F75A" w14:textId="77777777" w:rsidR="00234F97" w:rsidRPr="007E4F2B" w:rsidRDefault="00234F97" w:rsidP="00F82CD4">
            <w:pPr>
              <w:tabs>
                <w:tab w:val="right" w:pos="851"/>
              </w:tabs>
              <w:spacing w:after="0" w:line="240" w:lineRule="auto"/>
              <w:jc w:val="center"/>
              <w:rPr>
                <w:rFonts w:ascii="Times New Roman" w:hAnsi="Times New Roman" w:cs="Times New Roman"/>
                <w:sz w:val="24"/>
                <w:szCs w:val="24"/>
              </w:rPr>
            </w:pPr>
          </w:p>
        </w:tc>
        <w:tc>
          <w:tcPr>
            <w:tcW w:w="523" w:type="pct"/>
            <w:shd w:val="clear" w:color="auto" w:fill="auto"/>
          </w:tcPr>
          <w:p w14:paraId="489CD011" w14:textId="45A3F625" w:rsidR="00234F97" w:rsidRPr="0066120B" w:rsidRDefault="0066120B" w:rsidP="0066120B">
            <w:pPr>
              <w:tabs>
                <w:tab w:val="right" w:pos="851"/>
              </w:tabs>
              <w:spacing w:after="0" w:line="240" w:lineRule="auto"/>
              <w:jc w:val="center"/>
              <w:rPr>
                <w:rFonts w:ascii="Times New Roman" w:hAnsi="Times New Roman" w:cs="Times New Roman"/>
                <w:b/>
                <w:bCs/>
                <w:sz w:val="24"/>
                <w:szCs w:val="24"/>
              </w:rPr>
            </w:pPr>
            <w:r w:rsidRPr="0066120B">
              <w:rPr>
                <w:rFonts w:ascii="Times New Roman" w:hAnsi="Times New Roman" w:cs="Times New Roman"/>
                <w:b/>
                <w:bCs/>
                <w:sz w:val="24"/>
                <w:szCs w:val="24"/>
              </w:rPr>
              <w:t>15%</w:t>
            </w:r>
          </w:p>
        </w:tc>
        <w:tc>
          <w:tcPr>
            <w:tcW w:w="522" w:type="pct"/>
            <w:shd w:val="clear" w:color="auto" w:fill="auto"/>
          </w:tcPr>
          <w:p w14:paraId="42E70587" w14:textId="2FDB11B8" w:rsidR="00234F97" w:rsidRPr="0066120B" w:rsidRDefault="0066120B" w:rsidP="0066120B">
            <w:pPr>
              <w:tabs>
                <w:tab w:val="right" w:pos="851"/>
              </w:tabs>
              <w:spacing w:after="0" w:line="240" w:lineRule="auto"/>
              <w:jc w:val="center"/>
              <w:rPr>
                <w:rFonts w:ascii="Times New Roman" w:hAnsi="Times New Roman" w:cs="Times New Roman"/>
                <w:b/>
                <w:bCs/>
                <w:sz w:val="24"/>
                <w:szCs w:val="24"/>
              </w:rPr>
            </w:pPr>
            <w:r w:rsidRPr="0066120B">
              <w:rPr>
                <w:rFonts w:ascii="Times New Roman" w:hAnsi="Times New Roman" w:cs="Times New Roman"/>
                <w:b/>
                <w:bCs/>
                <w:sz w:val="24"/>
                <w:szCs w:val="24"/>
              </w:rPr>
              <w:t>25%</w:t>
            </w:r>
          </w:p>
        </w:tc>
        <w:tc>
          <w:tcPr>
            <w:tcW w:w="708" w:type="pct"/>
            <w:shd w:val="clear" w:color="auto" w:fill="auto"/>
          </w:tcPr>
          <w:p w14:paraId="33CBD9D2" w14:textId="6B12E5AD" w:rsidR="00234F97" w:rsidRPr="0066120B" w:rsidRDefault="0066120B" w:rsidP="0066120B">
            <w:pPr>
              <w:tabs>
                <w:tab w:val="right" w:pos="851"/>
              </w:tabs>
              <w:spacing w:after="0" w:line="240" w:lineRule="auto"/>
              <w:jc w:val="center"/>
              <w:rPr>
                <w:rFonts w:ascii="Times New Roman" w:hAnsi="Times New Roman" w:cs="Times New Roman"/>
                <w:b/>
                <w:bCs/>
                <w:sz w:val="24"/>
                <w:szCs w:val="24"/>
              </w:rPr>
            </w:pPr>
            <w:r w:rsidRPr="0066120B">
              <w:rPr>
                <w:rFonts w:ascii="Times New Roman" w:hAnsi="Times New Roman" w:cs="Times New Roman"/>
                <w:b/>
                <w:bCs/>
                <w:sz w:val="24"/>
                <w:szCs w:val="24"/>
              </w:rPr>
              <w:t>75%</w:t>
            </w:r>
          </w:p>
        </w:tc>
        <w:tc>
          <w:tcPr>
            <w:tcW w:w="780" w:type="pct"/>
            <w:shd w:val="clear" w:color="auto" w:fill="auto"/>
          </w:tcPr>
          <w:p w14:paraId="2E701599" w14:textId="37B7AE58" w:rsidR="00234F97" w:rsidRPr="0066120B" w:rsidRDefault="0066120B" w:rsidP="0066120B">
            <w:pPr>
              <w:tabs>
                <w:tab w:val="right" w:pos="851"/>
              </w:tabs>
              <w:spacing w:after="0" w:line="240" w:lineRule="auto"/>
              <w:jc w:val="center"/>
              <w:rPr>
                <w:rFonts w:ascii="Times New Roman" w:hAnsi="Times New Roman" w:cs="Times New Roman"/>
                <w:b/>
                <w:bCs/>
                <w:sz w:val="24"/>
                <w:szCs w:val="24"/>
              </w:rPr>
            </w:pPr>
            <w:r w:rsidRPr="0066120B">
              <w:rPr>
                <w:rFonts w:ascii="Times New Roman" w:hAnsi="Times New Roman" w:cs="Times New Roman"/>
                <w:b/>
                <w:bCs/>
                <w:sz w:val="24"/>
                <w:szCs w:val="24"/>
              </w:rPr>
              <w:t>85%</w:t>
            </w:r>
          </w:p>
        </w:tc>
        <w:tc>
          <w:tcPr>
            <w:tcW w:w="678" w:type="pct"/>
            <w:shd w:val="clear" w:color="auto" w:fill="auto"/>
          </w:tcPr>
          <w:p w14:paraId="1CF94CED" w14:textId="77777777" w:rsidR="00234F97" w:rsidRPr="005D4234" w:rsidRDefault="00234F97" w:rsidP="00F82CD4">
            <w:pPr>
              <w:tabs>
                <w:tab w:val="right" w:pos="851"/>
              </w:tabs>
              <w:spacing w:after="0" w:line="240" w:lineRule="auto"/>
              <w:jc w:val="both"/>
              <w:rPr>
                <w:rFonts w:ascii="Times New Roman" w:hAnsi="Times New Roman" w:cs="Times New Roman"/>
                <w:sz w:val="24"/>
                <w:szCs w:val="24"/>
              </w:rPr>
            </w:pPr>
          </w:p>
        </w:tc>
      </w:tr>
    </w:tbl>
    <w:p w14:paraId="0CA7E9D8" w14:textId="77777777" w:rsidR="00234F97" w:rsidRPr="005D4234" w:rsidRDefault="00234F97" w:rsidP="00F82CD4">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4"/>
          <w:szCs w:val="24"/>
          <w:lang w:eastAsia="ru-RU"/>
        </w:rPr>
      </w:pPr>
    </w:p>
    <w:p w14:paraId="78EB51C0" w14:textId="77777777" w:rsidR="006A52A9" w:rsidRPr="000A0415" w:rsidRDefault="006A52A9" w:rsidP="00F82CD4">
      <w:pPr>
        <w:keepNext/>
        <w:spacing w:after="0" w:line="240" w:lineRule="auto"/>
        <w:jc w:val="center"/>
        <w:rPr>
          <w:rFonts w:ascii="Times New Roman" w:eastAsia="Times New Roman" w:hAnsi="Times New Roman" w:cs="Times New Roman"/>
          <w:b/>
          <w:bCs/>
          <w:sz w:val="28"/>
          <w:szCs w:val="28"/>
        </w:rPr>
      </w:pPr>
    </w:p>
    <w:p w14:paraId="0A0C665C" w14:textId="2BE12F96" w:rsidR="00923A8E" w:rsidRPr="000A0415" w:rsidRDefault="00923A8E" w:rsidP="00F82CD4">
      <w:pPr>
        <w:keepNext/>
        <w:spacing w:after="0" w:line="240" w:lineRule="auto"/>
        <w:jc w:val="center"/>
        <w:rPr>
          <w:rFonts w:ascii="Times New Roman" w:eastAsia="Times New Roman" w:hAnsi="Times New Roman" w:cs="Times New Roman"/>
          <w:b/>
          <w:bCs/>
          <w:sz w:val="28"/>
          <w:szCs w:val="28"/>
        </w:rPr>
      </w:pPr>
      <w:r w:rsidRPr="000A0415">
        <w:rPr>
          <w:rFonts w:ascii="Times New Roman" w:eastAsia="Times New Roman" w:hAnsi="Times New Roman" w:cs="Times New Roman"/>
          <w:b/>
          <w:bCs/>
          <w:sz w:val="28"/>
          <w:szCs w:val="28"/>
        </w:rPr>
        <w:t>5.3. Содержание практических и семинарских занятий</w:t>
      </w:r>
      <w:bookmarkEnd w:id="27"/>
    </w:p>
    <w:p w14:paraId="18BF8641" w14:textId="14BC4061" w:rsidR="00923A8E" w:rsidRPr="000A0415" w:rsidRDefault="001B1EEE" w:rsidP="00F82CD4">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0A0415">
        <w:rPr>
          <w:rFonts w:ascii="Times New Roman" w:eastAsia="Times New Roman" w:hAnsi="Times New Roman" w:cs="Times New Roman"/>
          <w:sz w:val="28"/>
          <w:szCs w:val="28"/>
          <w:lang w:eastAsia="ru-RU"/>
        </w:rPr>
        <w:t xml:space="preserve">Таблица </w:t>
      </w:r>
      <w:r w:rsidR="000A0415">
        <w:rPr>
          <w:rFonts w:ascii="Times New Roman" w:eastAsia="Times New Roman" w:hAnsi="Times New Roman" w:cs="Times New Roman"/>
          <w:sz w:val="28"/>
          <w:szCs w:val="28"/>
          <w:lang w:eastAsia="ru-RU"/>
        </w:rPr>
        <w:t>5</w:t>
      </w:r>
    </w:p>
    <w:tbl>
      <w:tblPr>
        <w:tblStyle w:val="211"/>
        <w:tblW w:w="9819" w:type="dxa"/>
        <w:tblLayout w:type="fixed"/>
        <w:tblLook w:val="04A0" w:firstRow="1" w:lastRow="0" w:firstColumn="1" w:lastColumn="0" w:noHBand="0" w:noVBand="1"/>
      </w:tblPr>
      <w:tblGrid>
        <w:gridCol w:w="2263"/>
        <w:gridCol w:w="5812"/>
        <w:gridCol w:w="1744"/>
      </w:tblGrid>
      <w:tr w:rsidR="00F74A5F" w:rsidRPr="005D4234" w14:paraId="2A631598" w14:textId="77777777" w:rsidTr="00F74A5F">
        <w:tc>
          <w:tcPr>
            <w:tcW w:w="2263" w:type="dxa"/>
          </w:tcPr>
          <w:p w14:paraId="068E3340" w14:textId="77777777" w:rsidR="00F74A5F" w:rsidRPr="005D4234" w:rsidRDefault="00F74A5F" w:rsidP="00F82CD4">
            <w:pPr>
              <w:jc w:val="center"/>
              <w:rPr>
                <w:rFonts w:ascii="Times New Roman" w:eastAsia="Times New Roman" w:hAnsi="Times New Roman"/>
                <w:b/>
                <w:sz w:val="24"/>
                <w:szCs w:val="24"/>
              </w:rPr>
            </w:pPr>
            <w:bookmarkStart w:id="28" w:name="_Toc423707039"/>
            <w:r w:rsidRPr="005D4234">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5D4234" w:rsidRDefault="00F74A5F" w:rsidP="00F82CD4">
            <w:pPr>
              <w:jc w:val="center"/>
              <w:rPr>
                <w:rFonts w:ascii="Times New Roman" w:eastAsia="Times New Roman" w:hAnsi="Times New Roman"/>
                <w:b/>
                <w:sz w:val="24"/>
                <w:szCs w:val="24"/>
              </w:rPr>
            </w:pPr>
            <w:r w:rsidRPr="005D4234">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tcPr>
          <w:p w14:paraId="6D853585" w14:textId="77777777" w:rsidR="00F74A5F" w:rsidRPr="005D4234" w:rsidRDefault="00F74A5F" w:rsidP="00F82CD4">
            <w:pPr>
              <w:jc w:val="center"/>
              <w:rPr>
                <w:rFonts w:ascii="Times New Roman" w:eastAsia="Times New Roman" w:hAnsi="Times New Roman"/>
                <w:b/>
                <w:sz w:val="24"/>
                <w:szCs w:val="24"/>
              </w:rPr>
            </w:pPr>
            <w:r w:rsidRPr="005D4234">
              <w:rPr>
                <w:rFonts w:ascii="Times New Roman" w:eastAsia="Times New Roman" w:hAnsi="Times New Roman"/>
                <w:b/>
                <w:sz w:val="24"/>
                <w:szCs w:val="24"/>
              </w:rPr>
              <w:t>Формы проведения занятий</w:t>
            </w:r>
          </w:p>
        </w:tc>
      </w:tr>
      <w:tr w:rsidR="007F53B1" w:rsidRPr="005D4234" w14:paraId="037B37FA" w14:textId="77777777" w:rsidTr="00F74A5F">
        <w:tc>
          <w:tcPr>
            <w:tcW w:w="2263" w:type="dxa"/>
            <w:shd w:val="clear" w:color="auto" w:fill="auto"/>
            <w:vAlign w:val="center"/>
          </w:tcPr>
          <w:p w14:paraId="04240423" w14:textId="77777777" w:rsidR="007F53B1" w:rsidRPr="005D4234" w:rsidRDefault="007F53B1" w:rsidP="00F82CD4">
            <w:pPr>
              <w:suppressAutoHyphens/>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Тема 1. Общие положения методики расследования экономических злоупотреблений в деятельности организаций</w:t>
            </w:r>
          </w:p>
          <w:p w14:paraId="59DCCF00" w14:textId="77777777" w:rsidR="007F53B1" w:rsidRPr="005D4234" w:rsidRDefault="007F53B1" w:rsidP="00F82CD4">
            <w:pPr>
              <w:autoSpaceDE w:val="0"/>
              <w:autoSpaceDN w:val="0"/>
              <w:adjustRightInd w:val="0"/>
              <w:ind w:firstLine="22"/>
              <w:rPr>
                <w:rFonts w:ascii="Times New Roman" w:eastAsia="Times New Roman" w:hAnsi="Times New Roman"/>
                <w:sz w:val="24"/>
                <w:szCs w:val="24"/>
                <w:lang w:eastAsia="ru-RU"/>
              </w:rPr>
            </w:pPr>
          </w:p>
        </w:tc>
        <w:tc>
          <w:tcPr>
            <w:tcW w:w="5812" w:type="dxa"/>
          </w:tcPr>
          <w:p w14:paraId="4623BCB0" w14:textId="5FA1E3FD" w:rsidR="00E35975" w:rsidRPr="005D4234" w:rsidRDefault="00E35975" w:rsidP="0000672A">
            <w:pPr>
              <w:pStyle w:val="af0"/>
              <w:numPr>
                <w:ilvl w:val="0"/>
                <w:numId w:val="6"/>
              </w:numPr>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Источники значимой информации о совершении экономических злоупотреблений в деятельности организаций.</w:t>
            </w:r>
          </w:p>
          <w:p w14:paraId="305F4DA7" w14:textId="5B9A707F"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Прямое хищение денежных средств.</w:t>
            </w:r>
          </w:p>
          <w:p w14:paraId="5332B9E3" w14:textId="4EDAA887"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Неоприходование и присвоение поступивших денег.</w:t>
            </w:r>
          </w:p>
          <w:p w14:paraId="5C121879" w14:textId="35802E91"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Излишнее списание денег по кассе.</w:t>
            </w:r>
          </w:p>
          <w:p w14:paraId="3D41C016" w14:textId="11873D41"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Присвоение сумм, законно начисленных разным лицам.</w:t>
            </w:r>
          </w:p>
          <w:p w14:paraId="1E72D593" w14:textId="0C45B285"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Присвоение наличных денег, полученных с расчетного счета, без их оприходования по кассе.</w:t>
            </w:r>
          </w:p>
          <w:p w14:paraId="36782A1E" w14:textId="68DE4BDD"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Перечисление средств с расчетного счета по незаконным направлениям.</w:t>
            </w:r>
          </w:p>
          <w:p w14:paraId="3AF47FD7" w14:textId="33115C4A"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Присвоение денежных средств при покупке ТМЦ.</w:t>
            </w:r>
          </w:p>
          <w:p w14:paraId="50D924C2" w14:textId="3C0E5827"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Использование денежных средств в личных целях.</w:t>
            </w:r>
          </w:p>
          <w:p w14:paraId="35641585" w14:textId="0D589EC5" w:rsidR="00E35975" w:rsidRPr="005D4234" w:rsidRDefault="00E35975" w:rsidP="0000672A">
            <w:pPr>
              <w:numPr>
                <w:ilvl w:val="0"/>
                <w:numId w:val="6"/>
              </w:numPr>
              <w:ind w:left="0"/>
              <w:jc w:val="both"/>
              <w:rPr>
                <w:rFonts w:ascii="Times New Roman" w:eastAsia="Times New Roman" w:hAnsi="Times New Roman"/>
                <w:color w:val="000000"/>
                <w:sz w:val="24"/>
                <w:szCs w:val="24"/>
                <w:lang w:eastAsia="ru-RU"/>
              </w:rPr>
            </w:pPr>
            <w:r w:rsidRPr="005D4234">
              <w:rPr>
                <w:rFonts w:ascii="Times New Roman" w:eastAsia="Times New Roman" w:hAnsi="Times New Roman"/>
                <w:color w:val="000000"/>
                <w:sz w:val="24"/>
                <w:szCs w:val="24"/>
                <w:lang w:eastAsia="ru-RU"/>
              </w:rPr>
              <w:t>Присвоение средств со спец. счетов.</w:t>
            </w:r>
          </w:p>
          <w:p w14:paraId="43319159" w14:textId="77777777" w:rsidR="00E35975" w:rsidRPr="005D4234" w:rsidRDefault="00E35975" w:rsidP="0000672A">
            <w:pPr>
              <w:pStyle w:val="af0"/>
              <w:numPr>
                <w:ilvl w:val="0"/>
                <w:numId w:val="6"/>
              </w:numPr>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Типичные ситуации первоначального этапа расследования, пути их решения.</w:t>
            </w:r>
          </w:p>
          <w:p w14:paraId="3D89B764" w14:textId="674D542A" w:rsidR="005D4234" w:rsidRPr="005D4234" w:rsidRDefault="005D4234" w:rsidP="0000672A">
            <w:pPr>
              <w:pStyle w:val="af0"/>
              <w:numPr>
                <w:ilvl w:val="0"/>
                <w:numId w:val="6"/>
              </w:numPr>
              <w:spacing w:after="0" w:line="240" w:lineRule="auto"/>
              <w:ind w:left="0"/>
              <w:jc w:val="both"/>
              <w:rPr>
                <w:rFonts w:ascii="Times New Roman" w:eastAsia="Times New Roman" w:hAnsi="Times New Roman"/>
                <w:sz w:val="24"/>
                <w:szCs w:val="24"/>
                <w:lang w:eastAsia="ru-RU"/>
              </w:rPr>
            </w:pPr>
            <w:r w:rsidRPr="005D4234">
              <w:rPr>
                <w:rFonts w:ascii="RobotoRegular" w:eastAsia="Times New Roman" w:hAnsi="RobotoRegular"/>
                <w:color w:val="272727"/>
                <w:sz w:val="24"/>
                <w:szCs w:val="24"/>
                <w:lang w:eastAsia="ru-RU"/>
              </w:rPr>
              <w:t>П</w:t>
            </w:r>
            <w:r w:rsidRPr="00F312AF">
              <w:rPr>
                <w:rFonts w:ascii="RobotoRegular" w:eastAsia="Times New Roman" w:hAnsi="RobotoRegular"/>
                <w:color w:val="272727"/>
                <w:sz w:val="24"/>
                <w:szCs w:val="24"/>
                <w:lang w:eastAsia="ru-RU"/>
              </w:rPr>
              <w:t>сихологические приемы взаимодействия с работниками по сбору информации и проверки фактов в процессе расследования (проверки).</w:t>
            </w:r>
          </w:p>
          <w:p w14:paraId="509680C9" w14:textId="77777777" w:rsidR="005D602A" w:rsidRDefault="005D602A" w:rsidP="00F82CD4">
            <w:pPr>
              <w:widowControl w:val="0"/>
              <w:jc w:val="both"/>
              <w:rPr>
                <w:rFonts w:ascii="Times New Roman" w:eastAsia="Times New Roman" w:hAnsi="Times New Roman"/>
                <w:i/>
                <w:sz w:val="24"/>
                <w:szCs w:val="24"/>
                <w:lang w:eastAsia="ru-RU"/>
              </w:rPr>
            </w:pPr>
          </w:p>
          <w:p w14:paraId="39B08751" w14:textId="6E9A2D85" w:rsidR="00E35975" w:rsidRPr="005D4234" w:rsidRDefault="007F53B1" w:rsidP="00F82CD4">
            <w:pPr>
              <w:widowControl w:val="0"/>
              <w:jc w:val="both"/>
              <w:rPr>
                <w:rFonts w:ascii="Times New Roman" w:eastAsia="Times New Roman" w:hAnsi="Times New Roman"/>
                <w:i/>
                <w:sz w:val="24"/>
                <w:szCs w:val="24"/>
                <w:lang w:eastAsia="ru-RU"/>
              </w:rPr>
            </w:pPr>
            <w:r w:rsidRPr="005D4234">
              <w:rPr>
                <w:rFonts w:ascii="Times New Roman" w:eastAsia="Times New Roman" w:hAnsi="Times New Roman"/>
                <w:i/>
                <w:sz w:val="24"/>
                <w:szCs w:val="24"/>
                <w:lang w:eastAsia="ru-RU"/>
              </w:rPr>
              <w:t>Рекомендуемые источники: 1-3.</w:t>
            </w:r>
          </w:p>
        </w:tc>
        <w:tc>
          <w:tcPr>
            <w:tcW w:w="1744" w:type="dxa"/>
          </w:tcPr>
          <w:p w14:paraId="44440964" w14:textId="5E78C0B8" w:rsidR="007F53B1" w:rsidRPr="005D4234" w:rsidRDefault="00E35975" w:rsidP="00F82CD4">
            <w:pPr>
              <w:widowControl w:val="0"/>
              <w:ind w:firstLine="22"/>
              <w:rPr>
                <w:rFonts w:ascii="Times New Roman" w:eastAsia="Times New Roman" w:hAnsi="Times New Roman"/>
                <w:noProof/>
                <w:sz w:val="24"/>
                <w:szCs w:val="24"/>
                <w:lang w:eastAsia="ru-RU"/>
              </w:rPr>
            </w:pPr>
            <w:r w:rsidRPr="005D4234">
              <w:rPr>
                <w:rFonts w:ascii="Times New Roman" w:eastAsia="Times New Roman" w:hAnsi="Times New Roman"/>
                <w:noProof/>
                <w:sz w:val="24"/>
                <w:szCs w:val="24"/>
                <w:lang w:eastAsia="ru-RU"/>
              </w:rPr>
              <w:t>У</w:t>
            </w:r>
            <w:r w:rsidR="007F53B1" w:rsidRPr="005D4234">
              <w:rPr>
                <w:rFonts w:ascii="Times New Roman" w:eastAsia="Times New Roman" w:hAnsi="Times New Roman"/>
                <w:noProof/>
                <w:sz w:val="24"/>
                <w:szCs w:val="24"/>
                <w:lang w:eastAsia="ru-RU"/>
              </w:rPr>
              <w:t>стные ответы</w:t>
            </w:r>
          </w:p>
          <w:p w14:paraId="01290870" w14:textId="49931519" w:rsidR="007F53B1" w:rsidRPr="005D4234" w:rsidRDefault="007F53B1" w:rsidP="00F82CD4">
            <w:pPr>
              <w:ind w:firstLine="22"/>
              <w:rPr>
                <w:rFonts w:ascii="Times New Roman" w:eastAsia="Times New Roman" w:hAnsi="Times New Roman"/>
                <w:noProof/>
                <w:sz w:val="24"/>
                <w:szCs w:val="24"/>
                <w:lang w:eastAsia="ru-RU"/>
              </w:rPr>
            </w:pPr>
            <w:r w:rsidRPr="005D4234">
              <w:rPr>
                <w:rFonts w:ascii="Times New Roman" w:eastAsia="Times New Roman" w:hAnsi="Times New Roman"/>
                <w:noProof/>
                <w:sz w:val="24"/>
                <w:szCs w:val="24"/>
                <w:lang w:eastAsia="ru-RU"/>
              </w:rPr>
              <w:t xml:space="preserve">Решение </w:t>
            </w:r>
            <w:r w:rsidR="00E35975" w:rsidRPr="005D4234">
              <w:rPr>
                <w:rFonts w:ascii="Times New Roman" w:eastAsia="Times New Roman" w:hAnsi="Times New Roman"/>
                <w:noProof/>
                <w:sz w:val="24"/>
                <w:szCs w:val="24"/>
                <w:lang w:eastAsia="ru-RU"/>
              </w:rPr>
              <w:t>кейсов</w:t>
            </w:r>
            <w:r w:rsidRPr="005D4234">
              <w:rPr>
                <w:rFonts w:ascii="Times New Roman" w:eastAsia="Times New Roman" w:hAnsi="Times New Roman"/>
                <w:noProof/>
                <w:sz w:val="24"/>
                <w:szCs w:val="24"/>
                <w:lang w:eastAsia="ru-RU"/>
              </w:rPr>
              <w:t xml:space="preserve"> с последующим обсуждением</w:t>
            </w:r>
          </w:p>
          <w:p w14:paraId="1E3572A0" w14:textId="1C21548C" w:rsidR="007F53B1" w:rsidRPr="005D4234" w:rsidRDefault="007F53B1" w:rsidP="00F82CD4">
            <w:pPr>
              <w:keepNext/>
              <w:widowControl w:val="0"/>
              <w:autoSpaceDE w:val="0"/>
              <w:autoSpaceDN w:val="0"/>
              <w:adjustRightInd w:val="0"/>
              <w:ind w:firstLine="22"/>
              <w:rPr>
                <w:rFonts w:ascii="Times New Roman" w:hAnsi="Times New Roman"/>
                <w:sz w:val="24"/>
                <w:szCs w:val="24"/>
              </w:rPr>
            </w:pPr>
          </w:p>
        </w:tc>
      </w:tr>
      <w:tr w:rsidR="007F53B1" w:rsidRPr="005D4234" w14:paraId="0B2BAB31" w14:textId="77777777" w:rsidTr="00F74A5F">
        <w:tc>
          <w:tcPr>
            <w:tcW w:w="2263" w:type="dxa"/>
            <w:shd w:val="clear" w:color="auto" w:fill="auto"/>
            <w:vAlign w:val="center"/>
          </w:tcPr>
          <w:p w14:paraId="291F1440" w14:textId="582DF807" w:rsidR="007F53B1" w:rsidRPr="005D4234" w:rsidRDefault="007F53B1" w:rsidP="00F82CD4">
            <w:pPr>
              <w:autoSpaceDE w:val="0"/>
              <w:autoSpaceDN w:val="0"/>
              <w:adjustRightInd w:val="0"/>
              <w:ind w:firstLine="22"/>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Тема 2. Методики расследования экономических злоупотреблений в деятельности организаций</w:t>
            </w:r>
          </w:p>
        </w:tc>
        <w:tc>
          <w:tcPr>
            <w:tcW w:w="5812" w:type="dxa"/>
            <w:shd w:val="clear" w:color="auto" w:fill="auto"/>
          </w:tcPr>
          <w:p w14:paraId="15F2CAFC" w14:textId="28904ABF" w:rsidR="00F312AF" w:rsidRPr="005D4234" w:rsidRDefault="00F312AF"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F312AF">
              <w:rPr>
                <w:rFonts w:ascii="RobotoRegular" w:eastAsia="Times New Roman" w:hAnsi="RobotoRegular"/>
                <w:color w:val="272727"/>
                <w:sz w:val="24"/>
                <w:szCs w:val="24"/>
                <w:lang w:eastAsia="ru-RU"/>
              </w:rPr>
              <w:t xml:space="preserve">Использование систем обратной связи (телефона доверия, тайного покупателя и т.д.) для получения информации. </w:t>
            </w:r>
          </w:p>
          <w:p w14:paraId="350303B7" w14:textId="1E61D9C6" w:rsidR="00E35975" w:rsidRPr="005D4234" w:rsidRDefault="00E35975"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Исследование бухгалтерских документов, которые позволят определить в денежном выражении состояние имущества, обязательств и капитала организации и их изменений.</w:t>
            </w:r>
          </w:p>
          <w:p w14:paraId="30838C92" w14:textId="77777777" w:rsidR="00E35975" w:rsidRPr="005D4234" w:rsidRDefault="00E35975"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Исследование исполнения обязательств по исчислению налогов и сборов с целью определения состояния и изменения налоговых обязательств.</w:t>
            </w:r>
          </w:p>
          <w:p w14:paraId="2F63D76D" w14:textId="77777777" w:rsidR="00E35975" w:rsidRPr="005D4234" w:rsidRDefault="00E35975"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Исследование финансового состояния и финансовых результатов деятельности с целью определения состояния и изменения финансовых показателей (финансово-аналитическая экспертиза и исследования).</w:t>
            </w:r>
          </w:p>
          <w:p w14:paraId="24B38066" w14:textId="2549CD83" w:rsidR="00E35975" w:rsidRPr="005D4234" w:rsidRDefault="00E35975"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Исследование стоимости, позволяющее определить рыночную и иные виды стоимости, а также ее изменения.</w:t>
            </w:r>
          </w:p>
          <w:p w14:paraId="1CE89060" w14:textId="77777777" w:rsidR="005D602A" w:rsidRPr="005D602A" w:rsidRDefault="005F60C9" w:rsidP="0000672A">
            <w:pPr>
              <w:pStyle w:val="af0"/>
              <w:numPr>
                <w:ilvl w:val="0"/>
                <w:numId w:val="7"/>
              </w:numPr>
              <w:spacing w:after="0" w:line="240" w:lineRule="auto"/>
              <w:ind w:left="0" w:hanging="318"/>
              <w:jc w:val="both"/>
              <w:rPr>
                <w:rFonts w:ascii="Times New Roman" w:eastAsia="Times New Roman" w:hAnsi="Times New Roman"/>
                <w:sz w:val="24"/>
                <w:szCs w:val="24"/>
                <w:lang w:eastAsia="ru-RU"/>
              </w:rPr>
            </w:pPr>
            <w:r w:rsidRPr="00F312AF">
              <w:rPr>
                <w:rFonts w:ascii="RobotoRegular" w:eastAsia="Times New Roman" w:hAnsi="RobotoRegular"/>
                <w:color w:val="272727"/>
                <w:sz w:val="24"/>
                <w:szCs w:val="24"/>
                <w:lang w:eastAsia="ru-RU"/>
              </w:rPr>
              <w:t>Качественный и количественный состав комиссий. Взаимодействие членов комиссии с подразделениями предприятия и профсоюзами;</w:t>
            </w:r>
          </w:p>
          <w:p w14:paraId="4D946293" w14:textId="77777777" w:rsidR="005D602A" w:rsidRPr="005D602A" w:rsidRDefault="005D602A" w:rsidP="00F82CD4">
            <w:pPr>
              <w:pStyle w:val="af0"/>
              <w:spacing w:after="0" w:line="240" w:lineRule="auto"/>
              <w:ind w:left="0"/>
              <w:jc w:val="both"/>
              <w:rPr>
                <w:rFonts w:ascii="Times New Roman" w:eastAsia="Times New Roman" w:hAnsi="Times New Roman"/>
                <w:sz w:val="24"/>
                <w:szCs w:val="24"/>
                <w:lang w:eastAsia="ru-RU"/>
              </w:rPr>
            </w:pPr>
          </w:p>
          <w:p w14:paraId="1D1ECF91" w14:textId="20F762C2" w:rsidR="007F53B1" w:rsidRPr="005D602A" w:rsidRDefault="007F53B1" w:rsidP="00F82CD4">
            <w:pPr>
              <w:pStyle w:val="af0"/>
              <w:spacing w:after="0" w:line="240" w:lineRule="auto"/>
              <w:ind w:left="0"/>
              <w:jc w:val="both"/>
              <w:rPr>
                <w:rFonts w:ascii="Times New Roman" w:eastAsia="Times New Roman" w:hAnsi="Times New Roman"/>
                <w:sz w:val="24"/>
                <w:szCs w:val="24"/>
                <w:lang w:eastAsia="ru-RU"/>
              </w:rPr>
            </w:pPr>
            <w:r w:rsidRPr="005D602A">
              <w:rPr>
                <w:rFonts w:ascii="Times New Roman" w:eastAsia="Times New Roman" w:hAnsi="Times New Roman"/>
                <w:i/>
                <w:sz w:val="24"/>
                <w:szCs w:val="24"/>
                <w:lang w:eastAsia="ru-RU"/>
              </w:rPr>
              <w:t>Рекомендуемые источники: 1-3.</w:t>
            </w:r>
          </w:p>
        </w:tc>
        <w:tc>
          <w:tcPr>
            <w:tcW w:w="1744" w:type="dxa"/>
          </w:tcPr>
          <w:p w14:paraId="200605AE" w14:textId="77777777" w:rsidR="007F53B1" w:rsidRPr="005D4234" w:rsidRDefault="007F53B1" w:rsidP="00F82CD4">
            <w:pPr>
              <w:jc w:val="both"/>
              <w:rPr>
                <w:rFonts w:ascii="Times New Roman" w:eastAsia="Times New Roman" w:hAnsi="Times New Roman"/>
                <w:noProof/>
                <w:sz w:val="24"/>
                <w:szCs w:val="24"/>
                <w:lang w:eastAsia="ru-RU"/>
              </w:rPr>
            </w:pPr>
            <w:r w:rsidRPr="005D4234">
              <w:rPr>
                <w:rFonts w:ascii="Times New Roman" w:eastAsia="Times New Roman" w:hAnsi="Times New Roman"/>
                <w:noProof/>
                <w:sz w:val="24"/>
                <w:szCs w:val="24"/>
                <w:lang w:eastAsia="ru-RU"/>
              </w:rPr>
              <w:t>Презентация</w:t>
            </w:r>
          </w:p>
          <w:p w14:paraId="22149883" w14:textId="35A601F4" w:rsidR="007F53B1" w:rsidRPr="005D4234" w:rsidRDefault="007F53B1" w:rsidP="00F82CD4">
            <w:pPr>
              <w:keepNext/>
              <w:widowControl w:val="0"/>
              <w:autoSpaceDE w:val="0"/>
              <w:autoSpaceDN w:val="0"/>
              <w:adjustRightInd w:val="0"/>
              <w:jc w:val="both"/>
              <w:rPr>
                <w:rFonts w:ascii="Times New Roman" w:hAnsi="Times New Roman"/>
                <w:sz w:val="24"/>
                <w:szCs w:val="24"/>
              </w:rPr>
            </w:pPr>
            <w:r w:rsidRPr="005D4234">
              <w:rPr>
                <w:rFonts w:ascii="Times New Roman" w:eastAsia="Times New Roman" w:hAnsi="Times New Roman"/>
                <w:noProof/>
                <w:sz w:val="24"/>
                <w:szCs w:val="24"/>
                <w:lang w:eastAsia="ru-RU"/>
              </w:rPr>
              <w:t>Устные ответы</w:t>
            </w:r>
            <w:r w:rsidR="00E35975" w:rsidRPr="005D4234">
              <w:rPr>
                <w:rFonts w:ascii="Times New Roman" w:eastAsia="Times New Roman" w:hAnsi="Times New Roman"/>
                <w:noProof/>
                <w:sz w:val="24"/>
                <w:szCs w:val="24"/>
                <w:lang w:eastAsia="ru-RU"/>
              </w:rPr>
              <w:t xml:space="preserve"> Решение кейсов с последующим обсуждением</w:t>
            </w:r>
          </w:p>
        </w:tc>
      </w:tr>
      <w:tr w:rsidR="007F53B1" w:rsidRPr="005D4234" w14:paraId="45DC79E3" w14:textId="77777777" w:rsidTr="00F74A5F">
        <w:tc>
          <w:tcPr>
            <w:tcW w:w="2263" w:type="dxa"/>
            <w:shd w:val="clear" w:color="auto" w:fill="auto"/>
            <w:vAlign w:val="center"/>
          </w:tcPr>
          <w:p w14:paraId="255322DC" w14:textId="4FB2548D" w:rsidR="007F53B1" w:rsidRPr="005D4234" w:rsidRDefault="007F53B1" w:rsidP="00F82CD4">
            <w:pPr>
              <w:autoSpaceDE w:val="0"/>
              <w:autoSpaceDN w:val="0"/>
              <w:adjustRightInd w:val="0"/>
              <w:ind w:firstLine="22"/>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Тема 3. Особенности расследований отдельных видов экономических злоупотреблений в деятельности организаций</w:t>
            </w:r>
          </w:p>
        </w:tc>
        <w:tc>
          <w:tcPr>
            <w:tcW w:w="5812" w:type="dxa"/>
          </w:tcPr>
          <w:p w14:paraId="08145A38" w14:textId="77777777" w:rsidR="005D602A" w:rsidRPr="005D4234" w:rsidRDefault="005D602A"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Вычисление признаков обмана и мошенничества в договорных отношениях;</w:t>
            </w:r>
          </w:p>
          <w:p w14:paraId="0FD5DB35" w14:textId="77777777" w:rsidR="005D602A" w:rsidRPr="005D4234" w:rsidRDefault="005D602A"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Выявление злоупотреблений при осуществлении торгов и конкурсов. Проверка работы конкурсных комиссий и законности вынесения решений. Основные нарушения требований законов № 223-ФЗ и № 44-ФЗ;</w:t>
            </w:r>
          </w:p>
          <w:p w14:paraId="1A4730F6" w14:textId="77777777" w:rsidR="005D602A" w:rsidRDefault="005D602A"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Анализ системы закупок и реальности цен. Внеплановые проверки (ревизии) товарно-материальных ценностей и имущества предприятия;</w:t>
            </w:r>
          </w:p>
          <w:p w14:paraId="240DDE83" w14:textId="77777777" w:rsidR="005D602A" w:rsidRDefault="005D602A"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602A">
              <w:rPr>
                <w:rFonts w:ascii="RobotoRegular" w:eastAsia="Times New Roman" w:hAnsi="RobotoRegular"/>
                <w:color w:val="272727"/>
                <w:sz w:val="24"/>
                <w:szCs w:val="24"/>
                <w:lang w:eastAsia="ru-RU"/>
              </w:rPr>
              <w:t>Проверки сотрудников, занимающих должности с коррупционными (мошенническими) рисками. Анализ полномочий и результатов работы сотрудника на предприятии. Беседы и интервью. Основы оперативной психологии;</w:t>
            </w:r>
          </w:p>
          <w:p w14:paraId="7393E60C" w14:textId="77777777" w:rsidR="005D602A" w:rsidRDefault="005D602A" w:rsidP="00F82CD4">
            <w:pPr>
              <w:pStyle w:val="af0"/>
              <w:shd w:val="clear" w:color="auto" w:fill="FFFFFF"/>
              <w:spacing w:after="0" w:line="300" w:lineRule="atLeast"/>
              <w:ind w:left="0"/>
              <w:rPr>
                <w:rFonts w:ascii="RobotoRegular" w:eastAsia="Times New Roman" w:hAnsi="RobotoRegular"/>
                <w:color w:val="272727"/>
                <w:sz w:val="24"/>
                <w:szCs w:val="24"/>
                <w:lang w:eastAsia="ru-RU"/>
              </w:rPr>
            </w:pPr>
          </w:p>
          <w:p w14:paraId="5747AEDF" w14:textId="431E118B" w:rsidR="007F53B1" w:rsidRPr="005D602A" w:rsidRDefault="007F53B1" w:rsidP="00F82CD4">
            <w:pPr>
              <w:shd w:val="clear" w:color="auto" w:fill="FFFFFF"/>
              <w:spacing w:line="300" w:lineRule="atLeast"/>
              <w:rPr>
                <w:rFonts w:ascii="RobotoRegular" w:eastAsia="Times New Roman" w:hAnsi="RobotoRegular"/>
                <w:color w:val="272727"/>
                <w:sz w:val="24"/>
                <w:szCs w:val="24"/>
                <w:lang w:eastAsia="ru-RU"/>
              </w:rPr>
            </w:pPr>
            <w:r w:rsidRPr="005D602A">
              <w:rPr>
                <w:rFonts w:ascii="Times New Roman" w:eastAsia="Times New Roman" w:hAnsi="Times New Roman"/>
                <w:i/>
                <w:sz w:val="24"/>
                <w:szCs w:val="24"/>
                <w:lang w:eastAsia="ru-RU"/>
              </w:rPr>
              <w:t>Рекомендуемые источники: 1-3.</w:t>
            </w:r>
          </w:p>
        </w:tc>
        <w:tc>
          <w:tcPr>
            <w:tcW w:w="1744" w:type="dxa"/>
          </w:tcPr>
          <w:p w14:paraId="740C88B6" w14:textId="77777777" w:rsidR="007F53B1" w:rsidRPr="005D4234" w:rsidRDefault="007F53B1" w:rsidP="00F82CD4">
            <w:pPr>
              <w:ind w:firstLine="22"/>
              <w:jc w:val="both"/>
              <w:rPr>
                <w:rFonts w:ascii="Times New Roman" w:eastAsia="Times New Roman" w:hAnsi="Times New Roman"/>
                <w:noProof/>
                <w:sz w:val="24"/>
                <w:szCs w:val="24"/>
                <w:lang w:eastAsia="ru-RU"/>
              </w:rPr>
            </w:pPr>
            <w:r w:rsidRPr="005D4234">
              <w:rPr>
                <w:rFonts w:ascii="Times New Roman" w:eastAsia="Times New Roman" w:hAnsi="Times New Roman"/>
                <w:noProof/>
                <w:sz w:val="24"/>
                <w:szCs w:val="24"/>
                <w:lang w:eastAsia="ru-RU"/>
              </w:rPr>
              <w:t>Устные ответы</w:t>
            </w:r>
          </w:p>
          <w:p w14:paraId="1FE596F2" w14:textId="12D63667" w:rsidR="007F53B1" w:rsidRPr="005D4234" w:rsidRDefault="007F53B1" w:rsidP="00F82CD4">
            <w:pPr>
              <w:keepNext/>
              <w:widowControl w:val="0"/>
              <w:autoSpaceDE w:val="0"/>
              <w:autoSpaceDN w:val="0"/>
              <w:adjustRightInd w:val="0"/>
              <w:ind w:firstLine="22"/>
              <w:jc w:val="both"/>
              <w:rPr>
                <w:rFonts w:ascii="Times New Roman" w:hAnsi="Times New Roman"/>
                <w:sz w:val="24"/>
                <w:szCs w:val="24"/>
              </w:rPr>
            </w:pPr>
            <w:r w:rsidRPr="005D4234">
              <w:rPr>
                <w:rFonts w:ascii="Times New Roman" w:eastAsia="Times New Roman" w:hAnsi="Times New Roman"/>
                <w:noProof/>
                <w:sz w:val="24"/>
                <w:szCs w:val="24"/>
                <w:lang w:eastAsia="ru-RU"/>
              </w:rPr>
              <w:t xml:space="preserve">Решение </w:t>
            </w:r>
            <w:r w:rsidR="00E35975" w:rsidRPr="005D4234">
              <w:rPr>
                <w:rFonts w:ascii="Times New Roman" w:eastAsia="Times New Roman" w:hAnsi="Times New Roman"/>
                <w:noProof/>
                <w:sz w:val="24"/>
                <w:szCs w:val="24"/>
                <w:lang w:eastAsia="ru-RU"/>
              </w:rPr>
              <w:t>кейсов</w:t>
            </w:r>
            <w:r w:rsidRPr="005D4234">
              <w:rPr>
                <w:rFonts w:ascii="Times New Roman" w:eastAsia="Times New Roman" w:hAnsi="Times New Roman"/>
                <w:noProof/>
                <w:sz w:val="24"/>
                <w:szCs w:val="24"/>
                <w:lang w:eastAsia="ru-RU"/>
              </w:rPr>
              <w:t xml:space="preserve"> с последующим обсуждением</w:t>
            </w:r>
          </w:p>
        </w:tc>
      </w:tr>
    </w:tbl>
    <w:p w14:paraId="357C0294" w14:textId="77777777" w:rsidR="005D4234" w:rsidRPr="005D4234" w:rsidRDefault="005D4234" w:rsidP="00F82CD4">
      <w:pPr>
        <w:shd w:val="clear" w:color="auto" w:fill="FFFFFF"/>
        <w:spacing w:after="0" w:line="240" w:lineRule="auto"/>
        <w:jc w:val="center"/>
        <w:rPr>
          <w:rFonts w:ascii="Times New Roman" w:eastAsia="Times New Roman" w:hAnsi="Times New Roman" w:cs="Times New Roman"/>
          <w:b/>
          <w:sz w:val="24"/>
          <w:szCs w:val="24"/>
          <w:lang w:eastAsia="ru-RU"/>
        </w:rPr>
      </w:pPr>
    </w:p>
    <w:p w14:paraId="22480B41" w14:textId="77777777" w:rsidR="00B155EA" w:rsidRPr="000A0415" w:rsidRDefault="00B155EA" w:rsidP="00F82CD4">
      <w:pPr>
        <w:shd w:val="clear" w:color="auto" w:fill="FFFFFF"/>
        <w:spacing w:after="0" w:line="240" w:lineRule="auto"/>
        <w:jc w:val="center"/>
        <w:rPr>
          <w:rFonts w:ascii="Times New Roman" w:eastAsia="Times New Roman" w:hAnsi="Times New Roman" w:cs="Times New Roman"/>
          <w:sz w:val="28"/>
          <w:szCs w:val="28"/>
          <w:lang w:eastAsia="ru-RU"/>
        </w:rPr>
      </w:pPr>
      <w:r w:rsidRPr="000A0415">
        <w:rPr>
          <w:rFonts w:ascii="Times New Roman" w:eastAsia="Times New Roman" w:hAnsi="Times New Roman" w:cs="Times New Roman"/>
          <w:b/>
          <w:sz w:val="28"/>
          <w:szCs w:val="28"/>
          <w:lang w:eastAsia="ru-RU"/>
        </w:rPr>
        <w:t>Практические задания, задачи</w:t>
      </w:r>
      <w:r w:rsidRPr="000A0415">
        <w:rPr>
          <w:rFonts w:ascii="Times New Roman" w:eastAsia="Times New Roman" w:hAnsi="Times New Roman" w:cs="Times New Roman"/>
          <w:sz w:val="28"/>
          <w:szCs w:val="28"/>
          <w:lang w:eastAsia="ru-RU"/>
        </w:rPr>
        <w:t xml:space="preserve"> (типовые)</w:t>
      </w:r>
    </w:p>
    <w:p w14:paraId="75199866" w14:textId="4162223B" w:rsidR="005D4234" w:rsidRPr="000A0415" w:rsidRDefault="005D4234" w:rsidP="00F82CD4">
      <w:pPr>
        <w:autoSpaceDE w:val="0"/>
        <w:autoSpaceDN w:val="0"/>
        <w:adjustRightInd w:val="0"/>
        <w:spacing w:after="0" w:line="240" w:lineRule="auto"/>
        <w:jc w:val="both"/>
        <w:rPr>
          <w:rFonts w:ascii="Times New Roman" w:eastAsia="Times New Roman" w:hAnsi="Times New Roman" w:cs="Times New Roman"/>
          <w:sz w:val="28"/>
          <w:szCs w:val="28"/>
        </w:rPr>
      </w:pPr>
      <w:r w:rsidRPr="000A0415">
        <w:rPr>
          <w:rFonts w:ascii="Times New Roman" w:eastAsia="Times New Roman" w:hAnsi="Times New Roman" w:cs="Times New Roman"/>
          <w:b/>
          <w:sz w:val="28"/>
          <w:szCs w:val="28"/>
        </w:rPr>
        <w:t xml:space="preserve">Ситуация </w:t>
      </w:r>
      <w:r w:rsidR="00B155EA" w:rsidRPr="000A0415">
        <w:rPr>
          <w:rFonts w:ascii="Times New Roman" w:eastAsia="Times New Roman" w:hAnsi="Times New Roman" w:cs="Times New Roman"/>
          <w:b/>
          <w:sz w:val="28"/>
          <w:szCs w:val="28"/>
        </w:rPr>
        <w:t>1</w:t>
      </w:r>
      <w:r w:rsidR="00B155EA" w:rsidRPr="000A0415">
        <w:rPr>
          <w:rFonts w:ascii="Times New Roman" w:eastAsia="Times New Roman" w:hAnsi="Times New Roman" w:cs="Times New Roman"/>
          <w:sz w:val="28"/>
          <w:szCs w:val="28"/>
        </w:rPr>
        <w:t xml:space="preserve">. </w:t>
      </w:r>
    </w:p>
    <w:p w14:paraId="7F77C6C4" w14:textId="71F8763D"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Руководитель фирмы «Астра» Павленко поручил сотруднику своей фирмы Ломакину</w:t>
      </w:r>
    </w:p>
    <w:p w14:paraId="31114457"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внедриться в конкурирующую фирму «Волжский берег» и выяснить перспективные планы</w:t>
      </w:r>
    </w:p>
    <w:p w14:paraId="7E77903F"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производственной деятельности этой фирмы, а также получить документацию по</w:t>
      </w:r>
    </w:p>
    <w:p w14:paraId="4BE5CE80" w14:textId="79A7CD4D"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технологии изготовления, пользующего спросом у населения бытового электроприбора.</w:t>
      </w:r>
    </w:p>
    <w:p w14:paraId="4A2FEA07"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Ломакин по рекомендациям авторитетных предпринимателей области был принят на</w:t>
      </w:r>
    </w:p>
    <w:p w14:paraId="2B31ED1B"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работу в фирму «Волжский берег». Быстро выяснил все коммерческие тайны ее</w:t>
      </w:r>
    </w:p>
    <w:p w14:paraId="3561E120"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руководства и передал их Павленко за крупное денежное вознаграждение. Фирма «Астра»</w:t>
      </w:r>
    </w:p>
    <w:p w14:paraId="07066AEF"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предприняла меры по совершенствованию своего производства, используя полученную</w:t>
      </w:r>
    </w:p>
    <w:p w14:paraId="73F2B225" w14:textId="4F20A83A" w:rsidR="00B155EA"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Ломакиным информацию, чем нанесла непоправимый ущерб престижу и материальному положению фирмы «Волжский берег». Решите вопрос об ответственности указанных лиц.</w:t>
      </w:r>
    </w:p>
    <w:p w14:paraId="0D87A38D" w14:textId="77777777" w:rsidR="005D4234" w:rsidRPr="000A0415" w:rsidRDefault="005D4234" w:rsidP="00F82CD4">
      <w:pPr>
        <w:spacing w:after="0" w:line="240" w:lineRule="auto"/>
        <w:ind w:firstLine="709"/>
        <w:jc w:val="both"/>
        <w:rPr>
          <w:rFonts w:ascii="TimesNewRomanPSMT" w:hAnsi="TimesNewRomanPSMT" w:cs="TimesNewRomanPSMT"/>
          <w:sz w:val="26"/>
          <w:szCs w:val="26"/>
        </w:rPr>
      </w:pPr>
    </w:p>
    <w:p w14:paraId="4E155281" w14:textId="230AEC57" w:rsidR="005D4234" w:rsidRPr="000A0415" w:rsidRDefault="005D4234" w:rsidP="00F82CD4">
      <w:pPr>
        <w:autoSpaceDE w:val="0"/>
        <w:autoSpaceDN w:val="0"/>
        <w:adjustRightInd w:val="0"/>
        <w:spacing w:after="0" w:line="240" w:lineRule="auto"/>
        <w:jc w:val="both"/>
        <w:rPr>
          <w:rFonts w:ascii="Times New Roman" w:eastAsia="Times New Roman" w:hAnsi="Times New Roman" w:cs="Times New Roman"/>
          <w:b/>
          <w:sz w:val="28"/>
          <w:szCs w:val="28"/>
        </w:rPr>
      </w:pPr>
      <w:r w:rsidRPr="000A0415">
        <w:rPr>
          <w:rFonts w:ascii="Times New Roman" w:eastAsia="Times New Roman" w:hAnsi="Times New Roman" w:cs="Times New Roman"/>
          <w:b/>
          <w:sz w:val="28"/>
          <w:szCs w:val="28"/>
        </w:rPr>
        <w:t xml:space="preserve">Ситуация 2. </w:t>
      </w:r>
    </w:p>
    <w:p w14:paraId="7DE57FBF"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Цвирова и Хой с соблюдением требований Российского законодательства создали</w:t>
      </w:r>
    </w:p>
    <w:p w14:paraId="6862C4FC"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финансовую компанию «Виктория». Грамотно организовав рекламу, они обещали высокие</w:t>
      </w:r>
    </w:p>
    <w:p w14:paraId="302BE877"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проценты (до 300 % годовых в зависимости от суммы и срока вклада) по привлекаемым</w:t>
      </w:r>
    </w:p>
    <w:p w14:paraId="1F81ECCE"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средствам от населения за счет создания финансовой «пирамиды». Проработав около года,</w:t>
      </w:r>
    </w:p>
    <w:p w14:paraId="566670ED"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«Виктории» удалось привлечь деньги от граждан в сумме около 18 млрд. рублей. Через</w:t>
      </w:r>
    </w:p>
    <w:p w14:paraId="330728FD"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некоторое время Цвирова и Хой, объявив «Викторию» обанкротившейся, ночью тайно</w:t>
      </w:r>
    </w:p>
    <w:p w14:paraId="34BC332C"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вывезли имущество компании в надежное место и с деньгами скрылись за рубежом. Дайте</w:t>
      </w:r>
    </w:p>
    <w:p w14:paraId="598362E1" w14:textId="330400D8" w:rsidR="005D4234" w:rsidRPr="000A0415" w:rsidRDefault="005D4234" w:rsidP="00F82CD4">
      <w:pPr>
        <w:spacing w:after="0" w:line="240" w:lineRule="auto"/>
        <w:ind w:firstLine="709"/>
        <w:jc w:val="both"/>
        <w:rPr>
          <w:rFonts w:ascii="TimesNewRomanPSMT" w:hAnsi="TimesNewRomanPSMT" w:cs="TimesNewRomanPSMT"/>
          <w:sz w:val="26"/>
          <w:szCs w:val="26"/>
        </w:rPr>
      </w:pPr>
      <w:r w:rsidRPr="000A0415">
        <w:rPr>
          <w:rFonts w:ascii="TimesNewRomanPSMT" w:hAnsi="TimesNewRomanPSMT" w:cs="TimesNewRomanPSMT"/>
          <w:sz w:val="26"/>
          <w:szCs w:val="26"/>
        </w:rPr>
        <w:t>юридическую оценку содеянному.</w:t>
      </w:r>
    </w:p>
    <w:p w14:paraId="3BA11A7D" w14:textId="77777777" w:rsidR="005D4234" w:rsidRPr="000A0415" w:rsidRDefault="005D4234" w:rsidP="00F82CD4">
      <w:pPr>
        <w:spacing w:after="0" w:line="240" w:lineRule="auto"/>
        <w:ind w:firstLine="709"/>
        <w:jc w:val="both"/>
        <w:rPr>
          <w:rFonts w:ascii="TimesNewRomanPSMT" w:hAnsi="TimesNewRomanPSMT" w:cs="TimesNewRomanPSMT"/>
          <w:sz w:val="26"/>
          <w:szCs w:val="26"/>
        </w:rPr>
      </w:pPr>
    </w:p>
    <w:p w14:paraId="3CAD1574" w14:textId="1AD60782" w:rsidR="005D4234" w:rsidRPr="000A0415" w:rsidRDefault="005D4234" w:rsidP="00F82CD4">
      <w:pPr>
        <w:autoSpaceDE w:val="0"/>
        <w:autoSpaceDN w:val="0"/>
        <w:adjustRightInd w:val="0"/>
        <w:spacing w:after="0" w:line="240" w:lineRule="auto"/>
        <w:jc w:val="both"/>
        <w:rPr>
          <w:rFonts w:ascii="Times New Roman" w:eastAsia="Times New Roman" w:hAnsi="Times New Roman" w:cs="Times New Roman"/>
          <w:b/>
          <w:sz w:val="28"/>
          <w:szCs w:val="28"/>
        </w:rPr>
      </w:pPr>
      <w:r w:rsidRPr="000A0415">
        <w:rPr>
          <w:rFonts w:ascii="Times New Roman" w:eastAsia="Times New Roman" w:hAnsi="Times New Roman" w:cs="Times New Roman"/>
          <w:b/>
          <w:sz w:val="28"/>
          <w:szCs w:val="28"/>
        </w:rPr>
        <w:t xml:space="preserve">Ситуация 3. </w:t>
      </w:r>
    </w:p>
    <w:p w14:paraId="71EDC730" w14:textId="3245566E"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 xml:space="preserve">Абросимов обратился к заведующему гаражом Денисову с просьбой за наличный расчет предоставить ему в пользование на один день грузовой автомобиль, на что Денисов согласился и получил от Абросимова 200 руб., выписал ему путевой лист и указал машину, которой тот может воспользоваться. За указанные действия Денисов был осужден как за получение взятки. Абросимов на предварительном следствии и суде утверждал, что 200 руб. он уплатил за пользование автомашиной согласно дальности предполагавшейся перевозки в тоннокило-метрах. </w:t>
      </w:r>
    </w:p>
    <w:p w14:paraId="49FF6A22"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 xml:space="preserve">Как должны быть квалифицированы действия Денисова? </w:t>
      </w:r>
    </w:p>
    <w:p w14:paraId="72C160A8" w14:textId="77777777"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p>
    <w:p w14:paraId="7FA5F2F8" w14:textId="1C6705EA" w:rsidR="005D4234" w:rsidRPr="000A0415" w:rsidRDefault="005D4234" w:rsidP="00F82CD4">
      <w:pPr>
        <w:autoSpaceDE w:val="0"/>
        <w:autoSpaceDN w:val="0"/>
        <w:adjustRightInd w:val="0"/>
        <w:spacing w:after="0" w:line="240" w:lineRule="auto"/>
        <w:jc w:val="both"/>
        <w:rPr>
          <w:rFonts w:ascii="Times New Roman" w:eastAsia="Times New Roman" w:hAnsi="Times New Roman" w:cs="Times New Roman"/>
          <w:b/>
          <w:sz w:val="28"/>
          <w:szCs w:val="28"/>
        </w:rPr>
      </w:pPr>
      <w:r w:rsidRPr="000A0415">
        <w:rPr>
          <w:rFonts w:ascii="Times New Roman" w:eastAsia="Times New Roman" w:hAnsi="Times New Roman" w:cs="Times New Roman"/>
          <w:b/>
          <w:sz w:val="28"/>
          <w:szCs w:val="28"/>
        </w:rPr>
        <w:t>Ситуация 4.</w:t>
      </w:r>
    </w:p>
    <w:p w14:paraId="66977131" w14:textId="7EFB5A8E"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 xml:space="preserve">Конин, работая директором механизированного лесхоза, заключил договор с Володиным и его бригадой на возведение пристроя к гаражу. При этом Конин завысил сумму оплаты по договору. По его личному указанию составлялись наряды, в которых завышались объемы выполненных работ, расценки на виды работ, в наряд включались работы, которые фактически не выполнялись. В результате этого бригаде Володина согласно договору и составленным нарядам на выполненные работы выплачено 802 тыс. 400 руб. вместо положенных за фактически выполненные работы 202 тыс. 500 руб. </w:t>
      </w:r>
    </w:p>
    <w:p w14:paraId="1FEACB9D" w14:textId="5ADE52A5" w:rsidR="005D4234" w:rsidRPr="000A0415" w:rsidRDefault="005D4234" w:rsidP="00F82CD4">
      <w:pPr>
        <w:autoSpaceDE w:val="0"/>
        <w:autoSpaceDN w:val="0"/>
        <w:adjustRightInd w:val="0"/>
        <w:spacing w:after="0" w:line="240" w:lineRule="auto"/>
        <w:jc w:val="both"/>
        <w:rPr>
          <w:rFonts w:ascii="TimesNewRomanPSMT" w:hAnsi="TimesNewRomanPSMT" w:cs="TimesNewRomanPSMT"/>
          <w:sz w:val="26"/>
          <w:szCs w:val="26"/>
        </w:rPr>
      </w:pPr>
      <w:r w:rsidRPr="000A0415">
        <w:rPr>
          <w:rFonts w:ascii="TimesNewRomanPSMT" w:hAnsi="TimesNewRomanPSMT" w:cs="TimesNewRomanPSMT"/>
          <w:sz w:val="26"/>
          <w:szCs w:val="26"/>
        </w:rPr>
        <w:t>Решите, содержатся ли признаки какого-либо состава преступления в действиях Конина. Дайте юридический анализ содеянного им.</w:t>
      </w:r>
    </w:p>
    <w:p w14:paraId="070B1D15" w14:textId="11180F7E" w:rsidR="00E6328B" w:rsidRPr="000A0415" w:rsidRDefault="00E6328B" w:rsidP="00F82CD4">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29" w:name="_Toc73619799"/>
      <w:bookmarkEnd w:id="28"/>
      <w:r w:rsidRPr="000A0415">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29"/>
    </w:p>
    <w:p w14:paraId="7BC11F82" w14:textId="77777777" w:rsidR="00737C19" w:rsidRPr="000A0415" w:rsidRDefault="00737C19" w:rsidP="00F82CD4">
      <w:pPr>
        <w:keepNext/>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A0415">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371DD81" w14:textId="543AEB93" w:rsidR="007C5926" w:rsidRPr="000A0415" w:rsidRDefault="00564197" w:rsidP="00F82CD4">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0A0415">
        <w:rPr>
          <w:rFonts w:ascii="Times New Roman" w:eastAsia="Times New Roman" w:hAnsi="Times New Roman" w:cs="Times New Roman"/>
          <w:sz w:val="28"/>
          <w:szCs w:val="28"/>
          <w:lang w:eastAsia="ru-RU"/>
        </w:rPr>
        <w:t xml:space="preserve">Таблица </w:t>
      </w:r>
      <w:r w:rsidR="000A0415">
        <w:rPr>
          <w:rFonts w:ascii="Times New Roman" w:eastAsia="Times New Roman" w:hAnsi="Times New Roman" w:cs="Times New Roman"/>
          <w:sz w:val="28"/>
          <w:szCs w:val="28"/>
          <w:lang w:eastAsia="ru-RU"/>
        </w:rPr>
        <w:t>6</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5D4234" w14:paraId="1F5C5EA2" w14:textId="77777777" w:rsidTr="00A860E4">
        <w:trPr>
          <w:cantSplit/>
          <w:trHeight w:val="650"/>
          <w:jc w:val="center"/>
        </w:trPr>
        <w:tc>
          <w:tcPr>
            <w:tcW w:w="2405" w:type="dxa"/>
            <w:shd w:val="clear" w:color="auto" w:fill="auto"/>
            <w:vAlign w:val="center"/>
          </w:tcPr>
          <w:p w14:paraId="324B6A97" w14:textId="72B9E3BF" w:rsidR="00564197" w:rsidRPr="005D4234" w:rsidRDefault="00564197" w:rsidP="00F82CD4">
            <w:pPr>
              <w:widowControl w:val="0"/>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31DB2421" w:rsidR="00564197" w:rsidRPr="005D4234" w:rsidRDefault="00564197" w:rsidP="00F82CD4">
            <w:pPr>
              <w:widowControl w:val="0"/>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38" w:type="dxa"/>
          </w:tcPr>
          <w:p w14:paraId="7B9F0A55" w14:textId="5B5248C3" w:rsidR="00564197" w:rsidRPr="005D4234" w:rsidRDefault="00564197" w:rsidP="00F82CD4">
            <w:pPr>
              <w:widowControl w:val="0"/>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5D4234" w14:paraId="25A6A5E8" w14:textId="77777777" w:rsidTr="0071064B">
        <w:trPr>
          <w:jc w:val="center"/>
        </w:trPr>
        <w:tc>
          <w:tcPr>
            <w:tcW w:w="2405" w:type="dxa"/>
            <w:shd w:val="clear" w:color="auto" w:fill="auto"/>
            <w:vAlign w:val="center"/>
          </w:tcPr>
          <w:p w14:paraId="35A73B27" w14:textId="77777777" w:rsidR="00C0065B" w:rsidRPr="005D4234" w:rsidRDefault="00C0065B" w:rsidP="00F82CD4">
            <w:pPr>
              <w:widowControl w:val="0"/>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5D4234" w:rsidRDefault="00564197" w:rsidP="00F82CD4">
            <w:pPr>
              <w:widowControl w:val="0"/>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5D4234" w:rsidRDefault="00564197" w:rsidP="00F82CD4">
            <w:pPr>
              <w:widowControl w:val="0"/>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3</w:t>
            </w:r>
          </w:p>
        </w:tc>
      </w:tr>
      <w:tr w:rsidR="007F53B1" w:rsidRPr="005D4234" w14:paraId="5CA32E3A" w14:textId="77777777" w:rsidTr="00085302">
        <w:trPr>
          <w:trHeight w:val="1451"/>
          <w:jc w:val="center"/>
        </w:trPr>
        <w:tc>
          <w:tcPr>
            <w:tcW w:w="2405" w:type="dxa"/>
            <w:shd w:val="clear" w:color="auto" w:fill="auto"/>
            <w:vAlign w:val="center"/>
          </w:tcPr>
          <w:p w14:paraId="05378D40" w14:textId="4931333E" w:rsidR="007F53B1" w:rsidRPr="005D4234" w:rsidRDefault="007F53B1" w:rsidP="00F82CD4">
            <w:pPr>
              <w:suppressAutoHyphen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1. Общие положения методики расследования экономических злоупотреблений в деятельности организаций</w:t>
            </w:r>
          </w:p>
        </w:tc>
        <w:tc>
          <w:tcPr>
            <w:tcW w:w="4820" w:type="dxa"/>
            <w:shd w:val="clear" w:color="auto" w:fill="auto"/>
            <w:vAlign w:val="center"/>
          </w:tcPr>
          <w:p w14:paraId="2D1A662C" w14:textId="77777777" w:rsidR="005D4234" w:rsidRPr="005D4234" w:rsidRDefault="00E35975" w:rsidP="0000672A">
            <w:pPr>
              <w:pStyle w:val="af0"/>
              <w:numPr>
                <w:ilvl w:val="0"/>
                <w:numId w:val="8"/>
              </w:numPr>
              <w:shd w:val="clear" w:color="auto" w:fill="FFFFFF"/>
              <w:spacing w:after="0" w:line="300" w:lineRule="atLeast"/>
              <w:ind w:left="0"/>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Случаи, при которых требуется провести внутреннего расследования (воровство на территории склада; слив конфиденциальных данных компании; проверка производительности труда в филиале компании; утеря большой денежной суммы; ситуации без распространения огласки, для избежания потери репутации организации, конфликт в коллективе; шантажирование персонала и руководителей компании; угроза безопасности предприятия или его филиала и т.п.</w:t>
            </w:r>
            <w:r w:rsidR="00F312AF" w:rsidRPr="005D4234">
              <w:rPr>
                <w:rFonts w:ascii="Times New Roman" w:eastAsia="Times New Roman" w:hAnsi="Times New Roman"/>
                <w:sz w:val="24"/>
                <w:szCs w:val="24"/>
                <w:lang w:eastAsia="ru-RU"/>
              </w:rPr>
              <w:t>)</w:t>
            </w:r>
            <w:r w:rsidR="005D4234" w:rsidRPr="005D4234">
              <w:rPr>
                <w:rFonts w:ascii="Times New Roman" w:eastAsia="Times New Roman" w:hAnsi="Times New Roman"/>
                <w:sz w:val="24"/>
                <w:szCs w:val="24"/>
                <w:lang w:eastAsia="ru-RU"/>
              </w:rPr>
              <w:t xml:space="preserve"> </w:t>
            </w:r>
          </w:p>
          <w:p w14:paraId="4103DCD5" w14:textId="74CFEDD0" w:rsidR="00E35975" w:rsidRPr="005D4234" w:rsidRDefault="005D4234" w:rsidP="0000672A">
            <w:pPr>
              <w:pStyle w:val="af0"/>
              <w:numPr>
                <w:ilvl w:val="0"/>
                <w:numId w:val="8"/>
              </w:numPr>
              <w:shd w:val="clear" w:color="auto" w:fill="FFFFFF"/>
              <w:spacing w:after="0" w:line="300" w:lineRule="atLeast"/>
              <w:ind w:left="0"/>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Финансовые проверки (расследования) в договорной работе предприятия. Плановые и внеплановые проверки. Отличие проверок от расследований;</w:t>
            </w:r>
          </w:p>
          <w:p w14:paraId="702C6A22" w14:textId="06586919" w:rsidR="007F53B1" w:rsidRPr="005D4234" w:rsidRDefault="00F312AF" w:rsidP="0000672A">
            <w:pPr>
              <w:pStyle w:val="af0"/>
              <w:widowControl w:val="0"/>
              <w:numPr>
                <w:ilvl w:val="0"/>
                <w:numId w:val="8"/>
              </w:numPr>
              <w:tabs>
                <w:tab w:val="left" w:pos="315"/>
              </w:tabs>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Ответственность при выявлении экономического злоупотребления в деятельности организации</w:t>
            </w:r>
          </w:p>
        </w:tc>
        <w:tc>
          <w:tcPr>
            <w:tcW w:w="2538" w:type="dxa"/>
          </w:tcPr>
          <w:p w14:paraId="1CC41DCE" w14:textId="77777777" w:rsidR="00E35975"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2AB83B88" w14:textId="77777777" w:rsidR="00E35975"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к решению кейсов.</w:t>
            </w:r>
          </w:p>
          <w:p w14:paraId="12FBB032" w14:textId="6E5FDFCD" w:rsidR="007F53B1"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эссе.</w:t>
            </w:r>
          </w:p>
        </w:tc>
      </w:tr>
      <w:tr w:rsidR="007F53B1" w:rsidRPr="005D4234" w14:paraId="6E9CD90E" w14:textId="77777777" w:rsidTr="00085302">
        <w:trPr>
          <w:jc w:val="center"/>
        </w:trPr>
        <w:tc>
          <w:tcPr>
            <w:tcW w:w="2405" w:type="dxa"/>
            <w:shd w:val="clear" w:color="auto" w:fill="auto"/>
            <w:vAlign w:val="center"/>
          </w:tcPr>
          <w:p w14:paraId="7B314C85" w14:textId="091BC64C" w:rsidR="007F53B1" w:rsidRPr="005D4234" w:rsidRDefault="007F53B1" w:rsidP="00F82CD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2. Методики расследования экономических злоупотреблений в деятельности организаций</w:t>
            </w:r>
          </w:p>
        </w:tc>
        <w:tc>
          <w:tcPr>
            <w:tcW w:w="4820" w:type="dxa"/>
            <w:shd w:val="clear" w:color="auto" w:fill="auto"/>
            <w:vAlign w:val="center"/>
          </w:tcPr>
          <w:p w14:paraId="45E6C651" w14:textId="20F4B2AA" w:rsidR="00F312AF" w:rsidRPr="005D4234" w:rsidRDefault="00F312AF" w:rsidP="0000672A">
            <w:pPr>
              <w:pStyle w:val="af0"/>
              <w:numPr>
                <w:ilvl w:val="0"/>
                <w:numId w:val="9"/>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Формирование локальной нормативной базы, позволяющей работодателю контролировать действия работника и проводить расследование (проверку);</w:t>
            </w:r>
          </w:p>
          <w:p w14:paraId="14CA4C6E" w14:textId="421581CE" w:rsidR="00F312AF" w:rsidRPr="005D4234" w:rsidRDefault="00F312AF" w:rsidP="0000672A">
            <w:pPr>
              <w:pStyle w:val="af0"/>
              <w:widowControl w:val="0"/>
              <w:numPr>
                <w:ilvl w:val="0"/>
                <w:numId w:val="9"/>
              </w:numPr>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Положения, на которых строится расследование: расследование: Независимость, непричастность к преступлению, законность. Проведенная деятельность проводится на основании действующего законодательства.</w:t>
            </w:r>
          </w:p>
          <w:p w14:paraId="74418B74" w14:textId="118FCE77" w:rsidR="00F312AF" w:rsidRPr="005D4234" w:rsidRDefault="00F312AF" w:rsidP="0000672A">
            <w:pPr>
              <w:pStyle w:val="af0"/>
              <w:widowControl w:val="0"/>
              <w:numPr>
                <w:ilvl w:val="0"/>
                <w:numId w:val="9"/>
              </w:numPr>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Основания для выполнения проверки.</w:t>
            </w:r>
          </w:p>
          <w:p w14:paraId="3564E4A0" w14:textId="77777777" w:rsidR="00F312AF" w:rsidRPr="005D4234" w:rsidRDefault="00F312AF" w:rsidP="0000672A">
            <w:pPr>
              <w:pStyle w:val="af0"/>
              <w:widowControl w:val="0"/>
              <w:numPr>
                <w:ilvl w:val="0"/>
                <w:numId w:val="9"/>
              </w:numPr>
              <w:spacing w:after="0" w:line="240" w:lineRule="auto"/>
              <w:ind w:left="0"/>
              <w:jc w:val="both"/>
              <w:rPr>
                <w:rFonts w:ascii="Times New Roman" w:eastAsia="Times New Roman" w:hAnsi="Times New Roman"/>
                <w:sz w:val="24"/>
                <w:szCs w:val="24"/>
                <w:lang w:eastAsia="ru-RU"/>
              </w:rPr>
            </w:pPr>
            <w:r w:rsidRPr="005D4234">
              <w:rPr>
                <w:rFonts w:ascii="RobotoRegular" w:eastAsia="Times New Roman" w:hAnsi="RobotoRegular"/>
                <w:color w:val="272727"/>
                <w:sz w:val="24"/>
                <w:szCs w:val="24"/>
                <w:lang w:eastAsia="ru-RU"/>
              </w:rPr>
              <w:t>Документальное оформление решения о ее проведении. Составление матрицы проведения;</w:t>
            </w:r>
          </w:p>
          <w:p w14:paraId="299DDE50" w14:textId="7AA39B5F" w:rsidR="007F53B1" w:rsidRPr="005D4234" w:rsidRDefault="00F312AF" w:rsidP="0000672A">
            <w:pPr>
              <w:pStyle w:val="af0"/>
              <w:widowControl w:val="0"/>
              <w:numPr>
                <w:ilvl w:val="0"/>
                <w:numId w:val="9"/>
              </w:numPr>
              <w:spacing w:after="0" w:line="240" w:lineRule="auto"/>
              <w:ind w:left="0"/>
              <w:jc w:val="both"/>
              <w:rPr>
                <w:rFonts w:ascii="Times New Roman" w:eastAsia="Times New Roman" w:hAnsi="Times New Roman"/>
                <w:sz w:val="24"/>
                <w:szCs w:val="24"/>
                <w:lang w:eastAsia="ru-RU"/>
              </w:rPr>
            </w:pPr>
            <w:r w:rsidRPr="005D4234">
              <w:rPr>
                <w:rFonts w:ascii="Times New Roman" w:eastAsia="Times New Roman" w:hAnsi="Times New Roman"/>
                <w:sz w:val="24"/>
                <w:szCs w:val="24"/>
                <w:lang w:eastAsia="ru-RU"/>
              </w:rPr>
              <w:t>Оформление итогов расследования</w:t>
            </w:r>
          </w:p>
        </w:tc>
        <w:tc>
          <w:tcPr>
            <w:tcW w:w="2538" w:type="dxa"/>
          </w:tcPr>
          <w:p w14:paraId="28665D82" w14:textId="77777777" w:rsidR="007F53B1" w:rsidRPr="005D4234" w:rsidRDefault="007F53B1"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15D02FF5" w14:textId="598644CF" w:rsidR="00E35975"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к решению кейсов.</w:t>
            </w:r>
          </w:p>
          <w:p w14:paraId="7A1E11C6" w14:textId="6F199D07" w:rsidR="007F53B1"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эссе.</w:t>
            </w:r>
          </w:p>
        </w:tc>
      </w:tr>
      <w:tr w:rsidR="007F53B1" w:rsidRPr="005D4234" w14:paraId="3895FB61" w14:textId="77777777" w:rsidTr="00085302">
        <w:trPr>
          <w:jc w:val="center"/>
        </w:trPr>
        <w:tc>
          <w:tcPr>
            <w:tcW w:w="2405" w:type="dxa"/>
            <w:shd w:val="clear" w:color="auto" w:fill="auto"/>
            <w:vAlign w:val="center"/>
          </w:tcPr>
          <w:p w14:paraId="123FDF4E" w14:textId="24851665" w:rsidR="007F53B1" w:rsidRPr="005D4234" w:rsidRDefault="007F53B1" w:rsidP="00F82CD4">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Тема 3. Особенности расследований отдельных видов экономических злоупотреблений в деятельности организаций</w:t>
            </w:r>
          </w:p>
        </w:tc>
        <w:tc>
          <w:tcPr>
            <w:tcW w:w="4820" w:type="dxa"/>
            <w:shd w:val="clear" w:color="auto" w:fill="auto"/>
            <w:vAlign w:val="center"/>
          </w:tcPr>
          <w:p w14:paraId="020B94F9" w14:textId="7A306C85" w:rsidR="005D4234" w:rsidRPr="005D4234" w:rsidRDefault="005D4234"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 xml:space="preserve">Аудит договорной работы на предприятии. Распределение компетенции и зон ответственности между подразделениями предприятия в договорной работе. </w:t>
            </w:r>
          </w:p>
          <w:p w14:paraId="115EC9CF" w14:textId="1EC70FA6" w:rsidR="005D4234" w:rsidRPr="005D4234" w:rsidRDefault="005D4234"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Оценка эффективности локальных нормативных документов.</w:t>
            </w:r>
          </w:p>
          <w:p w14:paraId="7C70CA43" w14:textId="3DF5C442" w:rsidR="005D4234" w:rsidRPr="005D4234" w:rsidRDefault="005D4234"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Признаки опасности исходя из организации договорной работы, а также анализа представленных документов;</w:t>
            </w:r>
          </w:p>
          <w:p w14:paraId="0E0C68CD" w14:textId="77A5700A" w:rsidR="005D4234" w:rsidRPr="005D4234" w:rsidRDefault="005D4234"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Анализ надежности контрагентов и безопасности коммерческих предложений; </w:t>
            </w:r>
          </w:p>
          <w:p w14:paraId="20C821E7" w14:textId="5CF298F9" w:rsidR="005D4234" w:rsidRPr="005D4234" w:rsidRDefault="005D4234"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r w:rsidRPr="005D4234">
              <w:rPr>
                <w:rFonts w:ascii="RobotoRegular" w:eastAsia="Times New Roman" w:hAnsi="RobotoRegular"/>
                <w:color w:val="272727"/>
                <w:sz w:val="24"/>
                <w:szCs w:val="24"/>
                <w:lang w:eastAsia="ru-RU"/>
              </w:rPr>
              <w:t xml:space="preserve">Методы выявления сомнительных контрагентов, нестандартных и экономически необоснованных хозяйственных и финансовых операций. </w:t>
            </w:r>
          </w:p>
          <w:p w14:paraId="7349AD96" w14:textId="7A14B944" w:rsidR="00F312AF" w:rsidRPr="005D4234" w:rsidRDefault="00F312AF" w:rsidP="0000672A">
            <w:pPr>
              <w:pStyle w:val="af0"/>
              <w:numPr>
                <w:ilvl w:val="0"/>
                <w:numId w:val="10"/>
              </w:numPr>
              <w:shd w:val="clear" w:color="auto" w:fill="FFFFFF"/>
              <w:spacing w:after="0" w:line="300" w:lineRule="atLeast"/>
              <w:ind w:left="0"/>
              <w:rPr>
                <w:rFonts w:ascii="RobotoRegular" w:eastAsia="Times New Roman" w:hAnsi="RobotoRegular"/>
                <w:color w:val="272727"/>
                <w:sz w:val="24"/>
                <w:szCs w:val="24"/>
                <w:lang w:eastAsia="ru-RU"/>
              </w:rPr>
            </w:pPr>
          </w:p>
        </w:tc>
        <w:tc>
          <w:tcPr>
            <w:tcW w:w="2538" w:type="dxa"/>
          </w:tcPr>
          <w:p w14:paraId="4E3AFB6D" w14:textId="77777777" w:rsidR="00E35975"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47CC6BA0" w14:textId="77777777" w:rsidR="00E35975"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к решению кейсов.</w:t>
            </w:r>
          </w:p>
          <w:p w14:paraId="6C955976" w14:textId="44AA0290" w:rsidR="007F53B1" w:rsidRPr="005D4234" w:rsidRDefault="00E35975" w:rsidP="00F82CD4">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Подготовка эссе.</w:t>
            </w:r>
          </w:p>
        </w:tc>
      </w:tr>
    </w:tbl>
    <w:p w14:paraId="5399F02F" w14:textId="44075C87" w:rsidR="00C0065B" w:rsidRPr="00FB6985" w:rsidRDefault="00E6328B" w:rsidP="00F82CD4">
      <w:pPr>
        <w:keepNext/>
        <w:keepLines/>
        <w:spacing w:after="0" w:line="240" w:lineRule="auto"/>
        <w:jc w:val="center"/>
        <w:rPr>
          <w:rFonts w:ascii="Times New Roman" w:eastAsia="Times New Roman" w:hAnsi="Times New Roman" w:cs="Times New Roman"/>
          <w:b/>
          <w:bCs/>
          <w:sz w:val="28"/>
          <w:szCs w:val="28"/>
        </w:rPr>
      </w:pPr>
      <w:bookmarkStart w:id="30" w:name="_Toc506804993"/>
      <w:bookmarkStart w:id="31" w:name="_Toc517734276"/>
      <w:bookmarkStart w:id="32" w:name="_Toc467843142"/>
      <w:bookmarkStart w:id="33" w:name="_Toc487313752"/>
      <w:r w:rsidRPr="00FB6985">
        <w:rPr>
          <w:rFonts w:ascii="Times New Roman" w:eastAsia="Times New Roman" w:hAnsi="Times New Roman" w:cs="Times New Roman"/>
          <w:b/>
          <w:bCs/>
          <w:sz w:val="28"/>
          <w:szCs w:val="28"/>
        </w:rPr>
        <w:t>6.2</w:t>
      </w:r>
      <w:r w:rsidR="00C0065B" w:rsidRPr="00FB6985">
        <w:rPr>
          <w:rFonts w:ascii="Times New Roman" w:eastAsia="Times New Roman" w:hAnsi="Times New Roman" w:cs="Times New Roman"/>
          <w:b/>
          <w:bCs/>
          <w:sz w:val="28"/>
          <w:szCs w:val="28"/>
        </w:rPr>
        <w:t xml:space="preserve">. </w:t>
      </w:r>
      <w:bookmarkEnd w:id="30"/>
      <w:r w:rsidR="00C0065B" w:rsidRPr="00FB6985">
        <w:rPr>
          <w:rFonts w:ascii="Times New Roman" w:eastAsia="Times New Roman" w:hAnsi="Times New Roman" w:cs="Times New Roman"/>
          <w:b/>
          <w:bCs/>
          <w:sz w:val="28"/>
          <w:szCs w:val="28"/>
        </w:rPr>
        <w:t xml:space="preserve">Перечень вопросов, заданий, тем для подготовки к текущему </w:t>
      </w:r>
      <w:bookmarkEnd w:id="31"/>
      <w:r w:rsidR="00635A85" w:rsidRPr="00FB6985">
        <w:rPr>
          <w:rFonts w:ascii="Times New Roman" w:eastAsia="Times New Roman" w:hAnsi="Times New Roman" w:cs="Times New Roman"/>
          <w:b/>
          <w:sz w:val="28"/>
          <w:szCs w:val="28"/>
          <w:lang w:eastAsia="ru-RU"/>
        </w:rPr>
        <w:t>контролю (согласно таблице 2)</w:t>
      </w:r>
    </w:p>
    <w:p w14:paraId="53A01237" w14:textId="77777777" w:rsidR="00C0065B" w:rsidRPr="00FB6985" w:rsidRDefault="00C0065B" w:rsidP="00F82CD4">
      <w:pPr>
        <w:spacing w:after="0" w:line="240" w:lineRule="auto"/>
        <w:ind w:firstLine="709"/>
        <w:jc w:val="both"/>
        <w:rPr>
          <w:rFonts w:ascii="Times New Roman" w:eastAsia="Times New Roman" w:hAnsi="Times New Roman" w:cs="Times New Roman"/>
          <w:sz w:val="28"/>
          <w:szCs w:val="28"/>
          <w:lang w:eastAsia="ru-RU"/>
        </w:rPr>
      </w:pPr>
      <w:r w:rsidRPr="00FB6985">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55AA69B4" w:rsidR="00C0065B" w:rsidRPr="00FB6985" w:rsidRDefault="00C0065B" w:rsidP="00F82CD4">
      <w:pPr>
        <w:suppressAutoHyphens/>
        <w:spacing w:after="0" w:line="240" w:lineRule="auto"/>
        <w:ind w:firstLine="720"/>
        <w:jc w:val="both"/>
        <w:rPr>
          <w:rFonts w:ascii="Times New Roman" w:eastAsia="Times New Roman" w:hAnsi="Times New Roman" w:cs="Times New Roman"/>
          <w:sz w:val="28"/>
          <w:szCs w:val="28"/>
          <w:lang w:eastAsia="ru-RU"/>
        </w:rPr>
      </w:pPr>
      <w:r w:rsidRPr="00FB6985">
        <w:rPr>
          <w:rFonts w:ascii="Times New Roman" w:eastAsia="Times New Roman" w:hAnsi="Times New Roman" w:cs="Times New Roman"/>
          <w:sz w:val="28"/>
          <w:szCs w:val="28"/>
          <w:lang w:eastAsia="ru-RU"/>
        </w:rPr>
        <w:t>Оценка знаний студентов осуществляется в баллах с учетом оценки работы в семестре (выполнение эссе, аудиторных самостоятельных работ и домашних заданий, решение задач и участие в обсуждениях на практических занятиях и 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5D4234" w:rsidRDefault="00C0065B" w:rsidP="00F82CD4">
      <w:pPr>
        <w:suppressAutoHyphens/>
        <w:spacing w:after="0" w:line="240" w:lineRule="auto"/>
        <w:ind w:firstLine="720"/>
        <w:jc w:val="both"/>
        <w:rPr>
          <w:rFonts w:ascii="Times New Roman" w:eastAsia="Times New Roman" w:hAnsi="Times New Roman" w:cs="Times New Roman"/>
          <w:sz w:val="24"/>
          <w:szCs w:val="24"/>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5790"/>
        <w:gridCol w:w="2405"/>
      </w:tblGrid>
      <w:tr w:rsidR="00C0065B" w:rsidRPr="005D4234" w14:paraId="6E1A2D89" w14:textId="77777777" w:rsidTr="002122B4">
        <w:tc>
          <w:tcPr>
            <w:tcW w:w="1185" w:type="dxa"/>
          </w:tcPr>
          <w:p w14:paraId="46C72CDF" w14:textId="77777777" w:rsidR="00C0065B" w:rsidRPr="005D4234" w:rsidRDefault="00C0065B" w:rsidP="00F82CD4">
            <w:pPr>
              <w:suppressAutoHyphens/>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 п/п</w:t>
            </w:r>
          </w:p>
        </w:tc>
        <w:tc>
          <w:tcPr>
            <w:tcW w:w="5790" w:type="dxa"/>
          </w:tcPr>
          <w:p w14:paraId="62113E74" w14:textId="77777777" w:rsidR="00C0065B" w:rsidRPr="005D4234" w:rsidRDefault="00C0065B" w:rsidP="00F82CD4">
            <w:pPr>
              <w:suppressAutoHyphens/>
              <w:spacing w:after="0" w:line="240" w:lineRule="auto"/>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Вид отчетности</w:t>
            </w:r>
          </w:p>
        </w:tc>
        <w:tc>
          <w:tcPr>
            <w:tcW w:w="2405" w:type="dxa"/>
          </w:tcPr>
          <w:p w14:paraId="4A95C101" w14:textId="77777777" w:rsidR="00C0065B" w:rsidRPr="005D4234" w:rsidRDefault="00C0065B" w:rsidP="00F82CD4">
            <w:pPr>
              <w:suppressAutoHyphens/>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Баллы</w:t>
            </w:r>
          </w:p>
        </w:tc>
      </w:tr>
      <w:tr w:rsidR="00C0065B" w:rsidRPr="005D4234" w14:paraId="4AE05876" w14:textId="77777777" w:rsidTr="002122B4">
        <w:tc>
          <w:tcPr>
            <w:tcW w:w="1185" w:type="dxa"/>
          </w:tcPr>
          <w:p w14:paraId="7D51C95E" w14:textId="77777777" w:rsidR="00C0065B" w:rsidRPr="005D4234" w:rsidRDefault="00C0065B"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1.</w:t>
            </w:r>
          </w:p>
        </w:tc>
        <w:tc>
          <w:tcPr>
            <w:tcW w:w="5790" w:type="dxa"/>
          </w:tcPr>
          <w:p w14:paraId="45A70ADE" w14:textId="77777777" w:rsidR="00C0065B" w:rsidRPr="005D4234" w:rsidRDefault="00C0065B" w:rsidP="00F82CD4">
            <w:pPr>
              <w:suppressAutoHyphens/>
              <w:spacing w:after="0" w:line="240" w:lineRule="auto"/>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Работа в модуле</w:t>
            </w:r>
          </w:p>
        </w:tc>
        <w:tc>
          <w:tcPr>
            <w:tcW w:w="2405" w:type="dxa"/>
          </w:tcPr>
          <w:p w14:paraId="3458B9E5" w14:textId="77777777" w:rsidR="00C0065B" w:rsidRPr="005D4234" w:rsidRDefault="00C0065B"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40</w:t>
            </w:r>
          </w:p>
        </w:tc>
      </w:tr>
      <w:tr w:rsidR="00C0065B" w:rsidRPr="005D4234" w14:paraId="2FB0F4F6" w14:textId="77777777" w:rsidTr="002122B4">
        <w:trPr>
          <w:trHeight w:val="256"/>
        </w:trPr>
        <w:tc>
          <w:tcPr>
            <w:tcW w:w="1185" w:type="dxa"/>
          </w:tcPr>
          <w:p w14:paraId="1BAE91A4" w14:textId="77777777" w:rsidR="00C0065B" w:rsidRPr="005D4234" w:rsidRDefault="00C0065B"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2.</w:t>
            </w:r>
          </w:p>
        </w:tc>
        <w:tc>
          <w:tcPr>
            <w:tcW w:w="5790" w:type="dxa"/>
          </w:tcPr>
          <w:p w14:paraId="13161433" w14:textId="77777777" w:rsidR="00C0065B" w:rsidRPr="005D4234" w:rsidRDefault="00C0065B" w:rsidP="00F82CD4">
            <w:pPr>
              <w:suppressAutoHyphens/>
              <w:spacing w:after="0" w:line="240" w:lineRule="auto"/>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 xml:space="preserve">Зачет </w:t>
            </w:r>
          </w:p>
        </w:tc>
        <w:tc>
          <w:tcPr>
            <w:tcW w:w="2405" w:type="dxa"/>
          </w:tcPr>
          <w:p w14:paraId="5111B747" w14:textId="77777777" w:rsidR="00C0065B" w:rsidRPr="005D4234" w:rsidRDefault="00C0065B" w:rsidP="00F82CD4">
            <w:pPr>
              <w:suppressAutoHyphens/>
              <w:spacing w:after="0" w:line="240" w:lineRule="auto"/>
              <w:jc w:val="center"/>
              <w:rPr>
                <w:rFonts w:ascii="Times New Roman" w:eastAsia="Times New Roman" w:hAnsi="Times New Roman" w:cs="Times New Roman"/>
                <w:sz w:val="24"/>
                <w:szCs w:val="24"/>
                <w:lang w:eastAsia="ru-RU"/>
              </w:rPr>
            </w:pPr>
            <w:r w:rsidRPr="005D4234">
              <w:rPr>
                <w:rFonts w:ascii="Times New Roman" w:eastAsia="Times New Roman" w:hAnsi="Times New Roman" w:cs="Times New Roman"/>
                <w:sz w:val="24"/>
                <w:szCs w:val="24"/>
                <w:lang w:eastAsia="ru-RU"/>
              </w:rPr>
              <w:t>60</w:t>
            </w:r>
          </w:p>
        </w:tc>
      </w:tr>
      <w:tr w:rsidR="002122B4" w:rsidRPr="005D4234" w14:paraId="144F3FF4" w14:textId="77777777" w:rsidTr="007C38B4">
        <w:tc>
          <w:tcPr>
            <w:tcW w:w="6975" w:type="dxa"/>
            <w:gridSpan w:val="2"/>
          </w:tcPr>
          <w:p w14:paraId="7EBB196C" w14:textId="77777777" w:rsidR="002122B4" w:rsidRPr="005D4234" w:rsidRDefault="002122B4" w:rsidP="00F82CD4">
            <w:pPr>
              <w:suppressAutoHyphens/>
              <w:spacing w:after="0" w:line="240" w:lineRule="auto"/>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Итого:</w:t>
            </w:r>
          </w:p>
        </w:tc>
        <w:tc>
          <w:tcPr>
            <w:tcW w:w="2405" w:type="dxa"/>
          </w:tcPr>
          <w:p w14:paraId="6ACB4CD4" w14:textId="77777777" w:rsidR="002122B4" w:rsidRPr="005D4234" w:rsidRDefault="002122B4" w:rsidP="00F82CD4">
            <w:pPr>
              <w:suppressAutoHyphens/>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100</w:t>
            </w:r>
          </w:p>
        </w:tc>
      </w:tr>
    </w:tbl>
    <w:p w14:paraId="3F552C83" w14:textId="77777777" w:rsidR="00C0065B" w:rsidRPr="005D4234" w:rsidRDefault="00C0065B" w:rsidP="00F82CD4">
      <w:pPr>
        <w:suppressAutoHyphens/>
        <w:spacing w:after="0" w:line="240" w:lineRule="auto"/>
        <w:jc w:val="center"/>
        <w:rPr>
          <w:rFonts w:ascii="Times New Roman" w:eastAsia="Times New Roman" w:hAnsi="Times New Roman" w:cs="Times New Roman"/>
          <w:b/>
          <w:sz w:val="24"/>
          <w:szCs w:val="24"/>
          <w:lang w:eastAsia="ru-RU"/>
        </w:rPr>
      </w:pPr>
    </w:p>
    <w:p w14:paraId="41997242" w14:textId="62427AAF" w:rsidR="00C0065B" w:rsidRPr="005D4234" w:rsidRDefault="00C0065B" w:rsidP="00F82CD4">
      <w:pPr>
        <w:suppressAutoHyphens/>
        <w:spacing w:after="0" w:line="240" w:lineRule="auto"/>
        <w:jc w:val="center"/>
        <w:rPr>
          <w:rFonts w:ascii="Times New Roman" w:eastAsia="Times New Roman" w:hAnsi="Times New Roman" w:cs="Times New Roman"/>
          <w:b/>
          <w:sz w:val="24"/>
          <w:szCs w:val="24"/>
          <w:lang w:eastAsia="ru-RU"/>
        </w:rPr>
      </w:pPr>
      <w:r w:rsidRPr="005D4234">
        <w:rPr>
          <w:rFonts w:ascii="Times New Roman" w:eastAsia="Times New Roman" w:hAnsi="Times New Roman" w:cs="Times New Roman"/>
          <w:b/>
          <w:sz w:val="24"/>
          <w:szCs w:val="24"/>
          <w:lang w:eastAsia="ru-RU"/>
        </w:rPr>
        <w:t>Формы текущего контроля успеваемости и их балльная оценка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5"/>
        <w:gridCol w:w="2410"/>
      </w:tblGrid>
      <w:tr w:rsidR="00E6328B" w:rsidRPr="005D4234" w14:paraId="08E73964" w14:textId="77777777" w:rsidTr="002122B4">
        <w:tc>
          <w:tcPr>
            <w:tcW w:w="6975" w:type="dxa"/>
          </w:tcPr>
          <w:p w14:paraId="37D3F91A" w14:textId="77777777" w:rsidR="00E6328B" w:rsidRPr="005D4234" w:rsidRDefault="00E6328B" w:rsidP="00F82CD4">
            <w:pPr>
              <w:spacing w:after="0" w:line="240" w:lineRule="auto"/>
              <w:jc w:val="center"/>
              <w:rPr>
                <w:rFonts w:ascii="Times New Roman" w:eastAsia="Calibri" w:hAnsi="Times New Roman" w:cs="Times New Roman"/>
                <w:b/>
                <w:sz w:val="24"/>
                <w:szCs w:val="24"/>
              </w:rPr>
            </w:pPr>
            <w:r w:rsidRPr="005D4234">
              <w:rPr>
                <w:rFonts w:ascii="Times New Roman" w:eastAsia="Calibri" w:hAnsi="Times New Roman" w:cs="Times New Roman"/>
                <w:b/>
                <w:sz w:val="24"/>
                <w:szCs w:val="24"/>
              </w:rPr>
              <w:t>Формы текущего контроля</w:t>
            </w:r>
          </w:p>
        </w:tc>
        <w:tc>
          <w:tcPr>
            <w:tcW w:w="2410" w:type="dxa"/>
          </w:tcPr>
          <w:p w14:paraId="5A083BB3" w14:textId="77777777" w:rsidR="00E6328B" w:rsidRPr="005D4234" w:rsidRDefault="00E6328B" w:rsidP="00F82CD4">
            <w:pPr>
              <w:spacing w:after="0" w:line="240" w:lineRule="auto"/>
              <w:jc w:val="center"/>
              <w:rPr>
                <w:rFonts w:ascii="Times New Roman" w:eastAsia="Calibri" w:hAnsi="Times New Roman" w:cs="Times New Roman"/>
                <w:b/>
                <w:sz w:val="24"/>
                <w:szCs w:val="24"/>
              </w:rPr>
            </w:pPr>
            <w:r w:rsidRPr="005D4234">
              <w:rPr>
                <w:rFonts w:ascii="Times New Roman" w:eastAsia="Calibri" w:hAnsi="Times New Roman" w:cs="Times New Roman"/>
                <w:b/>
                <w:sz w:val="24"/>
                <w:szCs w:val="24"/>
              </w:rPr>
              <w:t>Количество баллов</w:t>
            </w:r>
          </w:p>
        </w:tc>
      </w:tr>
      <w:tr w:rsidR="00E6328B" w:rsidRPr="005D4234" w14:paraId="03E3A6D4" w14:textId="77777777" w:rsidTr="002122B4">
        <w:tc>
          <w:tcPr>
            <w:tcW w:w="6975" w:type="dxa"/>
          </w:tcPr>
          <w:p w14:paraId="2991725E" w14:textId="77777777" w:rsidR="00E6328B" w:rsidRPr="005D4234" w:rsidRDefault="00E6328B" w:rsidP="00F82CD4">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sz w:val="24"/>
                <w:szCs w:val="24"/>
              </w:rPr>
              <w:t xml:space="preserve">Активная работа на семинарском занятии (в том числе блиц-опрос по теме) </w:t>
            </w:r>
          </w:p>
        </w:tc>
        <w:tc>
          <w:tcPr>
            <w:tcW w:w="2410" w:type="dxa"/>
          </w:tcPr>
          <w:p w14:paraId="4BDD4D19" w14:textId="3F445558" w:rsidR="00E6328B" w:rsidRPr="005D4234" w:rsidRDefault="003822C1" w:rsidP="00F82CD4">
            <w:pPr>
              <w:spacing w:after="0" w:line="240" w:lineRule="auto"/>
              <w:jc w:val="center"/>
              <w:rPr>
                <w:rFonts w:ascii="Times New Roman" w:eastAsia="Calibri" w:hAnsi="Times New Roman" w:cs="Times New Roman"/>
                <w:sz w:val="24"/>
                <w:szCs w:val="24"/>
              </w:rPr>
            </w:pPr>
            <w:r w:rsidRPr="005D4234">
              <w:rPr>
                <w:rFonts w:ascii="Times New Roman" w:eastAsia="Calibri" w:hAnsi="Times New Roman" w:cs="Times New Roman"/>
                <w:sz w:val="24"/>
                <w:szCs w:val="24"/>
              </w:rPr>
              <w:t>15</w:t>
            </w:r>
          </w:p>
        </w:tc>
      </w:tr>
      <w:tr w:rsidR="00E6328B" w:rsidRPr="005D4234" w14:paraId="214EDDC9" w14:textId="77777777" w:rsidTr="002122B4">
        <w:tc>
          <w:tcPr>
            <w:tcW w:w="6975" w:type="dxa"/>
          </w:tcPr>
          <w:p w14:paraId="4F83D853" w14:textId="77777777" w:rsidR="00E6328B" w:rsidRPr="005D4234" w:rsidRDefault="00E6328B" w:rsidP="00F82CD4">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sz w:val="24"/>
                <w:szCs w:val="24"/>
              </w:rPr>
              <w:t>Посещение</w:t>
            </w:r>
          </w:p>
        </w:tc>
        <w:tc>
          <w:tcPr>
            <w:tcW w:w="2410" w:type="dxa"/>
          </w:tcPr>
          <w:p w14:paraId="100EC2AB" w14:textId="3BF9BD0A" w:rsidR="00E6328B" w:rsidRPr="005D4234" w:rsidRDefault="003822C1" w:rsidP="00F82CD4">
            <w:pPr>
              <w:spacing w:after="0" w:line="240" w:lineRule="auto"/>
              <w:jc w:val="center"/>
              <w:rPr>
                <w:rFonts w:ascii="Times New Roman" w:eastAsia="Calibri" w:hAnsi="Times New Roman" w:cs="Times New Roman"/>
                <w:sz w:val="24"/>
                <w:szCs w:val="24"/>
              </w:rPr>
            </w:pPr>
            <w:r w:rsidRPr="005D4234">
              <w:rPr>
                <w:rFonts w:ascii="Times New Roman" w:eastAsia="Calibri" w:hAnsi="Times New Roman" w:cs="Times New Roman"/>
                <w:sz w:val="24"/>
                <w:szCs w:val="24"/>
              </w:rPr>
              <w:t>5</w:t>
            </w:r>
          </w:p>
        </w:tc>
      </w:tr>
      <w:tr w:rsidR="00E6328B" w:rsidRPr="005D4234" w14:paraId="76D57362" w14:textId="77777777" w:rsidTr="002122B4">
        <w:tc>
          <w:tcPr>
            <w:tcW w:w="6975" w:type="dxa"/>
          </w:tcPr>
          <w:p w14:paraId="699F1C51" w14:textId="77777777" w:rsidR="00E6328B" w:rsidRPr="005D4234" w:rsidRDefault="00E6328B" w:rsidP="00F82CD4">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sz w:val="24"/>
                <w:szCs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2410" w:type="dxa"/>
          </w:tcPr>
          <w:p w14:paraId="180E4764" w14:textId="2DE95291" w:rsidR="00E6328B" w:rsidRPr="005D4234" w:rsidRDefault="003822C1" w:rsidP="00F82CD4">
            <w:pPr>
              <w:spacing w:after="0" w:line="240" w:lineRule="auto"/>
              <w:jc w:val="center"/>
              <w:rPr>
                <w:rFonts w:ascii="Times New Roman" w:eastAsia="Calibri" w:hAnsi="Times New Roman" w:cs="Times New Roman"/>
                <w:sz w:val="24"/>
                <w:szCs w:val="24"/>
              </w:rPr>
            </w:pPr>
            <w:r w:rsidRPr="005D4234">
              <w:rPr>
                <w:rFonts w:ascii="Times New Roman" w:eastAsia="Calibri" w:hAnsi="Times New Roman" w:cs="Times New Roman"/>
                <w:sz w:val="24"/>
                <w:szCs w:val="24"/>
              </w:rPr>
              <w:t>10</w:t>
            </w:r>
          </w:p>
        </w:tc>
      </w:tr>
      <w:tr w:rsidR="00E6328B" w:rsidRPr="005D4234" w14:paraId="09936D80" w14:textId="77777777" w:rsidTr="002122B4">
        <w:tc>
          <w:tcPr>
            <w:tcW w:w="6975" w:type="dxa"/>
          </w:tcPr>
          <w:p w14:paraId="75B86F4F" w14:textId="0829B7E6" w:rsidR="00E6328B" w:rsidRPr="005D4234" w:rsidRDefault="000B409E" w:rsidP="00F82CD4">
            <w:pPr>
              <w:spacing w:after="0" w:line="240" w:lineRule="auto"/>
              <w:jc w:val="both"/>
              <w:rPr>
                <w:rFonts w:ascii="Times New Roman" w:eastAsia="Calibri" w:hAnsi="Times New Roman" w:cs="Times New Roman"/>
                <w:sz w:val="24"/>
                <w:szCs w:val="24"/>
              </w:rPr>
            </w:pPr>
            <w:r w:rsidRPr="005D4234">
              <w:rPr>
                <w:rFonts w:ascii="Times New Roman" w:eastAsia="Calibri" w:hAnsi="Times New Roman" w:cs="Times New Roman"/>
                <w:sz w:val="24"/>
                <w:szCs w:val="24"/>
              </w:rPr>
              <w:t>Эссе</w:t>
            </w:r>
            <w:r w:rsidR="00E6328B" w:rsidRPr="005D4234">
              <w:rPr>
                <w:rFonts w:ascii="Times New Roman" w:eastAsia="Calibri" w:hAnsi="Times New Roman" w:cs="Times New Roman"/>
                <w:sz w:val="24"/>
                <w:szCs w:val="24"/>
              </w:rPr>
              <w:t xml:space="preserve"> </w:t>
            </w:r>
          </w:p>
        </w:tc>
        <w:tc>
          <w:tcPr>
            <w:tcW w:w="2410" w:type="dxa"/>
          </w:tcPr>
          <w:p w14:paraId="3F931B84" w14:textId="77777777" w:rsidR="00E6328B" w:rsidRPr="005D4234" w:rsidRDefault="00E6328B" w:rsidP="00F82CD4">
            <w:pPr>
              <w:spacing w:after="0" w:line="240" w:lineRule="auto"/>
              <w:jc w:val="center"/>
              <w:rPr>
                <w:rFonts w:ascii="Times New Roman" w:eastAsia="Calibri" w:hAnsi="Times New Roman" w:cs="Times New Roman"/>
                <w:sz w:val="24"/>
                <w:szCs w:val="24"/>
              </w:rPr>
            </w:pPr>
            <w:r w:rsidRPr="005D4234">
              <w:rPr>
                <w:rFonts w:ascii="Times New Roman" w:eastAsia="Calibri" w:hAnsi="Times New Roman" w:cs="Times New Roman"/>
                <w:sz w:val="24"/>
                <w:szCs w:val="24"/>
              </w:rPr>
              <w:t>10</w:t>
            </w:r>
          </w:p>
        </w:tc>
      </w:tr>
      <w:tr w:rsidR="00E6328B" w:rsidRPr="005D4234" w14:paraId="20603EB8" w14:textId="77777777" w:rsidTr="002122B4">
        <w:tc>
          <w:tcPr>
            <w:tcW w:w="6975" w:type="dxa"/>
          </w:tcPr>
          <w:p w14:paraId="77DC731B" w14:textId="77777777" w:rsidR="00E6328B" w:rsidRPr="005D4234" w:rsidRDefault="00E6328B" w:rsidP="00F82CD4">
            <w:pPr>
              <w:spacing w:after="0" w:line="240" w:lineRule="auto"/>
              <w:jc w:val="both"/>
              <w:rPr>
                <w:rFonts w:ascii="Times New Roman" w:eastAsia="Calibri" w:hAnsi="Times New Roman" w:cs="Times New Roman"/>
                <w:b/>
                <w:sz w:val="24"/>
                <w:szCs w:val="24"/>
              </w:rPr>
            </w:pPr>
            <w:r w:rsidRPr="005D4234">
              <w:rPr>
                <w:rFonts w:ascii="Times New Roman" w:eastAsia="Calibri" w:hAnsi="Times New Roman" w:cs="Times New Roman"/>
                <w:b/>
                <w:sz w:val="24"/>
                <w:szCs w:val="24"/>
              </w:rPr>
              <w:t>Итого</w:t>
            </w:r>
          </w:p>
        </w:tc>
        <w:tc>
          <w:tcPr>
            <w:tcW w:w="2410" w:type="dxa"/>
          </w:tcPr>
          <w:p w14:paraId="5F38C812" w14:textId="77777777" w:rsidR="00E6328B" w:rsidRPr="005D4234" w:rsidRDefault="00E6328B" w:rsidP="00F82CD4">
            <w:pPr>
              <w:spacing w:after="0" w:line="240" w:lineRule="auto"/>
              <w:jc w:val="center"/>
              <w:rPr>
                <w:rFonts w:ascii="Times New Roman" w:eastAsia="Calibri" w:hAnsi="Times New Roman" w:cs="Times New Roman"/>
                <w:b/>
                <w:sz w:val="24"/>
                <w:szCs w:val="24"/>
              </w:rPr>
            </w:pPr>
            <w:r w:rsidRPr="005D4234">
              <w:rPr>
                <w:rFonts w:ascii="Times New Roman" w:eastAsia="Calibri" w:hAnsi="Times New Roman" w:cs="Times New Roman"/>
                <w:b/>
                <w:sz w:val="24"/>
                <w:szCs w:val="24"/>
              </w:rPr>
              <w:t>40</w:t>
            </w:r>
          </w:p>
        </w:tc>
      </w:tr>
    </w:tbl>
    <w:p w14:paraId="2B69857C" w14:textId="77777777" w:rsidR="00E6328B" w:rsidRPr="005D4234" w:rsidRDefault="00E6328B" w:rsidP="00F82CD4">
      <w:pPr>
        <w:suppressAutoHyphens/>
        <w:spacing w:after="0" w:line="240" w:lineRule="auto"/>
        <w:jc w:val="center"/>
        <w:rPr>
          <w:rFonts w:ascii="Times New Roman" w:eastAsia="Times New Roman" w:hAnsi="Times New Roman" w:cs="Times New Roman"/>
          <w:b/>
          <w:sz w:val="24"/>
          <w:szCs w:val="24"/>
          <w:lang w:eastAsia="ru-RU"/>
        </w:rPr>
      </w:pPr>
    </w:p>
    <w:p w14:paraId="117DE213" w14:textId="77777777" w:rsidR="00C0065B" w:rsidRPr="00FB6985" w:rsidRDefault="00C0065B" w:rsidP="00F82CD4">
      <w:pPr>
        <w:spacing w:after="0" w:line="240" w:lineRule="auto"/>
        <w:jc w:val="center"/>
        <w:rPr>
          <w:rFonts w:ascii="Times New Roman" w:eastAsia="Times New Roman" w:hAnsi="Times New Roman" w:cs="Times New Roman"/>
          <w:b/>
          <w:sz w:val="28"/>
          <w:szCs w:val="28"/>
          <w:lang w:eastAsia="ru-RU"/>
        </w:rPr>
      </w:pPr>
      <w:r w:rsidRPr="00FB6985">
        <w:rPr>
          <w:rFonts w:ascii="Times New Roman" w:eastAsia="Times New Roman" w:hAnsi="Times New Roman" w:cs="Times New Roman"/>
          <w:b/>
          <w:sz w:val="28"/>
          <w:szCs w:val="28"/>
          <w:lang w:eastAsia="ru-RU"/>
        </w:rPr>
        <w:t>Примерные вопросы для научных дискуссий, докладов и презентаций</w:t>
      </w:r>
    </w:p>
    <w:p w14:paraId="60576416" w14:textId="6BF10104" w:rsidR="00B155EA" w:rsidRPr="00FB6985" w:rsidRDefault="007F53B1"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Концептуальные положения об общих положениях методики расследования должностных преступлений.</w:t>
      </w:r>
    </w:p>
    <w:p w14:paraId="13ACE97D" w14:textId="77777777" w:rsidR="007F53B1" w:rsidRPr="00FB6985" w:rsidRDefault="007F53B1"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Расследование присвоения и растраты чужого имущества.</w:t>
      </w:r>
    </w:p>
    <w:p w14:paraId="185FE625" w14:textId="77777777" w:rsidR="007F53B1" w:rsidRPr="00FB6985" w:rsidRDefault="007F53B1"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Расследование коммерческого мошенничества</w:t>
      </w:r>
    </w:p>
    <w:p w14:paraId="449D8ED2" w14:textId="572669CB" w:rsidR="007F53B1" w:rsidRPr="00FB6985" w:rsidRDefault="007F53B1"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 xml:space="preserve">Расследование взяточничества, коммерческого подкупа и иных коррупционных </w:t>
      </w:r>
      <w:r w:rsidR="000E7FC8" w:rsidRPr="00FB6985">
        <w:rPr>
          <w:rFonts w:ascii="Times New Roman" w:hAnsi="Times New Roman"/>
          <w:sz w:val="28"/>
          <w:szCs w:val="28"/>
        </w:rPr>
        <w:t>преступлений</w:t>
      </w:r>
      <w:r w:rsidRPr="00FB6985">
        <w:rPr>
          <w:rFonts w:ascii="Times New Roman" w:hAnsi="Times New Roman"/>
          <w:sz w:val="28"/>
          <w:szCs w:val="28"/>
        </w:rPr>
        <w:t>.</w:t>
      </w:r>
    </w:p>
    <w:p w14:paraId="1553B27F" w14:textId="77777777" w:rsidR="000E7FC8" w:rsidRPr="00FB6985" w:rsidRDefault="007F53B1"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Расследование налоговы</w:t>
      </w:r>
      <w:r w:rsidR="000E7FC8" w:rsidRPr="00FB6985">
        <w:rPr>
          <w:rFonts w:ascii="Times New Roman" w:hAnsi="Times New Roman"/>
          <w:sz w:val="28"/>
          <w:szCs w:val="28"/>
        </w:rPr>
        <w:t>х преступлений.</w:t>
      </w:r>
    </w:p>
    <w:p w14:paraId="600E5320" w14:textId="1A255F31" w:rsidR="007F53B1"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Расследование</w:t>
      </w:r>
      <w:r w:rsidR="007F53B1" w:rsidRPr="00FB6985">
        <w:rPr>
          <w:rFonts w:ascii="Times New Roman" w:hAnsi="Times New Roman"/>
          <w:sz w:val="28"/>
          <w:szCs w:val="28"/>
        </w:rPr>
        <w:t xml:space="preserve"> уклонени</w:t>
      </w:r>
      <w:r w:rsidRPr="00FB6985">
        <w:rPr>
          <w:rFonts w:ascii="Times New Roman" w:hAnsi="Times New Roman"/>
          <w:sz w:val="28"/>
          <w:szCs w:val="28"/>
        </w:rPr>
        <w:t>я</w:t>
      </w:r>
      <w:r w:rsidR="007F53B1" w:rsidRPr="00FB6985">
        <w:rPr>
          <w:rFonts w:ascii="Times New Roman" w:hAnsi="Times New Roman"/>
          <w:sz w:val="28"/>
          <w:szCs w:val="28"/>
        </w:rPr>
        <w:t xml:space="preserve"> от уплаты таможенных платежей</w:t>
      </w:r>
      <w:r w:rsidRPr="00FB6985">
        <w:rPr>
          <w:rFonts w:ascii="Times New Roman" w:hAnsi="Times New Roman"/>
          <w:sz w:val="28"/>
          <w:szCs w:val="28"/>
        </w:rPr>
        <w:t xml:space="preserve">. </w:t>
      </w:r>
    </w:p>
    <w:p w14:paraId="6873F6D0" w14:textId="77777777"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Методика расследования отдельных видов преступлений.</w:t>
      </w:r>
    </w:p>
    <w:p w14:paraId="26C1898F" w14:textId="266214FF"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Комплексные проблемы методики расследования</w:t>
      </w:r>
      <w:r w:rsidR="003B2046" w:rsidRPr="00FB6985">
        <w:rPr>
          <w:rFonts w:ascii="Times New Roman" w:hAnsi="Times New Roman"/>
          <w:sz w:val="28"/>
          <w:szCs w:val="28"/>
        </w:rPr>
        <w:t xml:space="preserve"> экономических злоупотреблений</w:t>
      </w:r>
      <w:r w:rsidRPr="00FB6985">
        <w:rPr>
          <w:rFonts w:ascii="Times New Roman" w:hAnsi="Times New Roman"/>
          <w:sz w:val="28"/>
          <w:szCs w:val="28"/>
        </w:rPr>
        <w:t>: особенности раскрытия, расследования и предупреждения преступлений криминалистическими средствами как взаимосвязанный и взаимозависимый процесс доказывания по уголовному делу.</w:t>
      </w:r>
    </w:p>
    <w:p w14:paraId="1FB71BEB" w14:textId="4BA53155"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Криминалистическая методика расследования</w:t>
      </w:r>
      <w:r w:rsidR="003B2046" w:rsidRPr="00FB6985">
        <w:rPr>
          <w:rFonts w:ascii="Times New Roman" w:hAnsi="Times New Roman"/>
          <w:sz w:val="28"/>
          <w:szCs w:val="28"/>
        </w:rPr>
        <w:t xml:space="preserve"> экономических злоупотреблений</w:t>
      </w:r>
      <w:r w:rsidRPr="00FB6985">
        <w:rPr>
          <w:rFonts w:ascii="Times New Roman" w:hAnsi="Times New Roman"/>
          <w:sz w:val="28"/>
          <w:szCs w:val="28"/>
        </w:rPr>
        <w:t xml:space="preserve">. Виды и этапы. </w:t>
      </w:r>
    </w:p>
    <w:p w14:paraId="50AEF332" w14:textId="2DC661E7"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 xml:space="preserve">Исходная подсистема методики расследования </w:t>
      </w:r>
      <w:r w:rsidR="003B2046" w:rsidRPr="00FB6985">
        <w:rPr>
          <w:rFonts w:ascii="Times New Roman" w:hAnsi="Times New Roman"/>
          <w:sz w:val="28"/>
          <w:szCs w:val="28"/>
        </w:rPr>
        <w:t xml:space="preserve">экономических злоупотреблений </w:t>
      </w:r>
      <w:r w:rsidRPr="00FB6985">
        <w:rPr>
          <w:rFonts w:ascii="Times New Roman" w:hAnsi="Times New Roman"/>
          <w:sz w:val="28"/>
          <w:szCs w:val="28"/>
        </w:rPr>
        <w:t>(упорядоченная типовая информация о событии, механизме и следах преступной деятельности).</w:t>
      </w:r>
    </w:p>
    <w:p w14:paraId="223A8046" w14:textId="16108F1B"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 xml:space="preserve">Методика предварительного следствия, отражающая закономерности правоохранительной деятельности по предотвращению, раскрытию и расследованию </w:t>
      </w:r>
      <w:r w:rsidR="003B2046" w:rsidRPr="00FB6985">
        <w:rPr>
          <w:rFonts w:ascii="Times New Roman" w:hAnsi="Times New Roman"/>
          <w:sz w:val="28"/>
          <w:szCs w:val="28"/>
        </w:rPr>
        <w:t>экономических злоупотреблений</w:t>
      </w:r>
      <w:r w:rsidRPr="00FB6985">
        <w:rPr>
          <w:rFonts w:ascii="Times New Roman" w:hAnsi="Times New Roman"/>
          <w:sz w:val="28"/>
          <w:szCs w:val="28"/>
        </w:rPr>
        <w:t>.</w:t>
      </w:r>
    </w:p>
    <w:p w14:paraId="735BA59F" w14:textId="5AF85042"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Методика судебного разбирательства.</w:t>
      </w:r>
    </w:p>
    <w:p w14:paraId="519D6836" w14:textId="69BEDE07"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 xml:space="preserve">Материалы расследования как основа для определения путей и способов предупреждения </w:t>
      </w:r>
      <w:r w:rsidR="003B2046" w:rsidRPr="00FB6985">
        <w:rPr>
          <w:rFonts w:ascii="Times New Roman" w:hAnsi="Times New Roman"/>
          <w:sz w:val="28"/>
          <w:szCs w:val="28"/>
        </w:rPr>
        <w:t>экономических злоупотреблений</w:t>
      </w:r>
    </w:p>
    <w:p w14:paraId="21EBBE8B" w14:textId="42A13BE8" w:rsidR="000E7FC8" w:rsidRPr="00FB6985" w:rsidRDefault="000E7FC8" w:rsidP="0000672A">
      <w:pPr>
        <w:pStyle w:val="af0"/>
        <w:numPr>
          <w:ilvl w:val="0"/>
          <w:numId w:val="3"/>
        </w:numPr>
        <w:autoSpaceDE w:val="0"/>
        <w:autoSpaceDN w:val="0"/>
        <w:adjustRightInd w:val="0"/>
        <w:spacing w:after="0" w:line="240" w:lineRule="auto"/>
        <w:rPr>
          <w:rFonts w:ascii="Times New Roman" w:eastAsia="Times New Roman" w:hAnsi="Times New Roman"/>
          <w:b/>
          <w:bCs/>
          <w:sz w:val="28"/>
          <w:szCs w:val="28"/>
        </w:rPr>
      </w:pPr>
      <w:r w:rsidRPr="00FB6985">
        <w:rPr>
          <w:rFonts w:ascii="Times New Roman" w:hAnsi="Times New Roman"/>
          <w:sz w:val="28"/>
          <w:szCs w:val="28"/>
        </w:rPr>
        <w:t xml:space="preserve">Расследование как способ предупреждения </w:t>
      </w:r>
      <w:r w:rsidR="003B2046" w:rsidRPr="00FB6985">
        <w:rPr>
          <w:rFonts w:ascii="Times New Roman" w:hAnsi="Times New Roman"/>
          <w:sz w:val="28"/>
          <w:szCs w:val="28"/>
        </w:rPr>
        <w:t xml:space="preserve">экономических злоупотреблений </w:t>
      </w:r>
      <w:r w:rsidRPr="00FB6985">
        <w:rPr>
          <w:rFonts w:ascii="Times New Roman" w:hAnsi="Times New Roman"/>
          <w:sz w:val="28"/>
          <w:szCs w:val="28"/>
        </w:rPr>
        <w:t>(изобличить виновных и привлечь к уголовной ответственности, возместить причиненный преступлением ущерб, выяснить и устранить обстоятельства, способствовавшие совершению или сокрытию преступлений).</w:t>
      </w:r>
    </w:p>
    <w:p w14:paraId="38EB87D6" w14:textId="216A1C54" w:rsidR="000E7FC8" w:rsidRPr="00FB6985" w:rsidRDefault="000E7FC8"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Взаимодействие с оперативными сотрудниками органов дознания и специалистами (экспертами), с населением, средствами массовой информации в процессе расследования</w:t>
      </w:r>
      <w:r w:rsidR="003B2046" w:rsidRPr="00FB6985">
        <w:rPr>
          <w:rFonts w:ascii="Times New Roman" w:hAnsi="Times New Roman"/>
          <w:sz w:val="28"/>
          <w:szCs w:val="28"/>
        </w:rPr>
        <w:t xml:space="preserve"> экономических злоупотреблений</w:t>
      </w:r>
      <w:r w:rsidRPr="00FB6985">
        <w:rPr>
          <w:rFonts w:ascii="Times New Roman" w:hAnsi="Times New Roman"/>
          <w:sz w:val="28"/>
          <w:szCs w:val="28"/>
        </w:rPr>
        <w:t>.</w:t>
      </w:r>
    </w:p>
    <w:p w14:paraId="7A31E4BF" w14:textId="1FB82B52" w:rsidR="000E7FC8" w:rsidRPr="00FB6985" w:rsidRDefault="000E7FC8"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Задачи начального этапа расследования</w:t>
      </w:r>
      <w:r w:rsidR="003B2046" w:rsidRPr="00FB6985">
        <w:rPr>
          <w:rFonts w:ascii="Times New Roman" w:hAnsi="Times New Roman"/>
          <w:sz w:val="28"/>
          <w:szCs w:val="28"/>
        </w:rPr>
        <w:t xml:space="preserve"> экономических злоупотреблений</w:t>
      </w:r>
      <w:r w:rsidRPr="00FB6985">
        <w:rPr>
          <w:rFonts w:ascii="Times New Roman" w:hAnsi="Times New Roman"/>
          <w:sz w:val="28"/>
          <w:szCs w:val="28"/>
        </w:rPr>
        <w:t>.</w:t>
      </w:r>
    </w:p>
    <w:p w14:paraId="67216CEB" w14:textId="7ABCFC03" w:rsidR="000E7FC8" w:rsidRPr="00FB6985" w:rsidRDefault="000E7FC8" w:rsidP="0000672A">
      <w:pPr>
        <w:pStyle w:val="af0"/>
        <w:numPr>
          <w:ilvl w:val="0"/>
          <w:numId w:val="3"/>
        </w:numPr>
        <w:autoSpaceDE w:val="0"/>
        <w:autoSpaceDN w:val="0"/>
        <w:adjustRightInd w:val="0"/>
        <w:spacing w:after="0" w:line="240" w:lineRule="auto"/>
        <w:rPr>
          <w:rFonts w:ascii="Times New Roman" w:hAnsi="Times New Roman"/>
          <w:sz w:val="28"/>
          <w:szCs w:val="28"/>
        </w:rPr>
      </w:pPr>
      <w:r w:rsidRPr="00FB6985">
        <w:rPr>
          <w:rFonts w:ascii="Times New Roman" w:hAnsi="Times New Roman"/>
          <w:sz w:val="28"/>
          <w:szCs w:val="28"/>
        </w:rPr>
        <w:t xml:space="preserve">Особенности тактики последующих этапов расследования </w:t>
      </w:r>
      <w:r w:rsidR="003B2046" w:rsidRPr="00FB6985">
        <w:rPr>
          <w:rFonts w:ascii="Times New Roman" w:hAnsi="Times New Roman"/>
          <w:sz w:val="28"/>
          <w:szCs w:val="28"/>
        </w:rPr>
        <w:t>экономических злоупотреблений</w:t>
      </w:r>
      <w:r w:rsidRPr="00FB6985">
        <w:rPr>
          <w:rFonts w:ascii="Times New Roman" w:hAnsi="Times New Roman"/>
          <w:sz w:val="28"/>
          <w:szCs w:val="28"/>
        </w:rPr>
        <w:t>.</w:t>
      </w:r>
    </w:p>
    <w:p w14:paraId="06CAC59A" w14:textId="77777777" w:rsidR="000E7FC8" w:rsidRPr="00FB6985" w:rsidRDefault="000E7FC8" w:rsidP="00F82CD4">
      <w:pPr>
        <w:autoSpaceDE w:val="0"/>
        <w:autoSpaceDN w:val="0"/>
        <w:adjustRightInd w:val="0"/>
        <w:spacing w:after="0" w:line="240" w:lineRule="auto"/>
        <w:rPr>
          <w:rFonts w:ascii="Times New Roman" w:hAnsi="Times New Roman" w:cs="Times New Roman"/>
          <w:sz w:val="28"/>
          <w:szCs w:val="28"/>
        </w:rPr>
      </w:pPr>
    </w:p>
    <w:p w14:paraId="3725C460" w14:textId="77777777" w:rsidR="00923A8E" w:rsidRPr="00FB6985" w:rsidRDefault="00923A8E" w:rsidP="00F82CD4">
      <w:pPr>
        <w:widowControl w:val="0"/>
        <w:spacing w:after="0" w:line="240" w:lineRule="auto"/>
        <w:jc w:val="center"/>
        <w:outlineLvl w:val="0"/>
        <w:rPr>
          <w:rFonts w:ascii="Times New Roman" w:eastAsia="Times New Roman" w:hAnsi="Times New Roman" w:cs="Times New Roman"/>
          <w:b/>
          <w:bCs/>
          <w:sz w:val="28"/>
          <w:szCs w:val="28"/>
          <w:lang w:eastAsia="ru-RU"/>
        </w:rPr>
      </w:pPr>
      <w:bookmarkStart w:id="34" w:name="_Toc515227234"/>
      <w:bookmarkStart w:id="35" w:name="_Toc73619800"/>
      <w:bookmarkEnd w:id="32"/>
      <w:bookmarkEnd w:id="33"/>
      <w:r w:rsidRPr="00FB6985">
        <w:rPr>
          <w:rFonts w:ascii="Times New Roman" w:eastAsia="Times New Roman" w:hAnsi="Times New Roman" w:cs="Times New Roman"/>
          <w:b/>
          <w:bCs/>
          <w:sz w:val="28"/>
          <w:szCs w:val="28"/>
          <w:lang w:eastAsia="ru-RU"/>
        </w:rPr>
        <w:t>Примеры тестовых заданий</w:t>
      </w:r>
      <w:bookmarkEnd w:id="34"/>
      <w:bookmarkEnd w:id="35"/>
    </w:p>
    <w:p w14:paraId="3DD6469A"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bookmarkStart w:id="36" w:name="_Toc423080110"/>
      <w:bookmarkStart w:id="37" w:name="_Toc506804994"/>
    </w:p>
    <w:p w14:paraId="605F51D1"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1. Нормами какой главы УК РФ устанавливается ответственность за преступления в сфере экономической деятельности? </w:t>
      </w:r>
    </w:p>
    <w:p w14:paraId="43D2B0E4" w14:textId="4A805C0C"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а</w:t>
      </w:r>
      <w:r w:rsidR="00F52ECC" w:rsidRPr="00FB6985">
        <w:rPr>
          <w:rFonts w:ascii="Times New Roman" w:hAnsi="Times New Roman" w:cs="Times New Roman"/>
          <w:color w:val="000000"/>
          <w:sz w:val="28"/>
          <w:szCs w:val="28"/>
        </w:rPr>
        <w:t xml:space="preserve">) 21; </w:t>
      </w:r>
    </w:p>
    <w:p w14:paraId="04D8FF3C" w14:textId="02A8013D"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б</w:t>
      </w:r>
      <w:r w:rsidR="00F52ECC" w:rsidRPr="00FB6985">
        <w:rPr>
          <w:rFonts w:ascii="Times New Roman" w:hAnsi="Times New Roman" w:cs="Times New Roman"/>
          <w:color w:val="000000"/>
          <w:sz w:val="28"/>
          <w:szCs w:val="28"/>
        </w:rPr>
        <w:t xml:space="preserve">) 25; </w:t>
      </w:r>
    </w:p>
    <w:p w14:paraId="13C46390" w14:textId="0CC3ECFB"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в</w:t>
      </w:r>
      <w:r w:rsidR="00F52ECC" w:rsidRPr="00FB6985">
        <w:rPr>
          <w:rFonts w:ascii="Times New Roman" w:hAnsi="Times New Roman" w:cs="Times New Roman"/>
          <w:color w:val="000000"/>
          <w:sz w:val="28"/>
          <w:szCs w:val="28"/>
        </w:rPr>
        <w:t xml:space="preserve">) 22. </w:t>
      </w:r>
    </w:p>
    <w:p w14:paraId="03FAFD32"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0394F312" w14:textId="3132ED48"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2. О</w:t>
      </w:r>
      <w:r w:rsidR="00F52ECC" w:rsidRPr="00FB6985">
        <w:rPr>
          <w:rFonts w:ascii="Times New Roman" w:hAnsi="Times New Roman" w:cs="Times New Roman"/>
          <w:color w:val="000000"/>
          <w:sz w:val="28"/>
          <w:szCs w:val="28"/>
        </w:rPr>
        <w:t xml:space="preserve">тличительным признаком преступлений в сфере экономической деятельности является: </w:t>
      </w:r>
    </w:p>
    <w:p w14:paraId="4C8AEAFB"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высокая степень латентности; </w:t>
      </w:r>
    </w:p>
    <w:p w14:paraId="08656CD0"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содержание усеченных составов; </w:t>
      </w:r>
    </w:p>
    <w:p w14:paraId="360C21EF"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совершение путем бездействия. </w:t>
      </w:r>
    </w:p>
    <w:p w14:paraId="4ED00D01"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0A7E9469" w14:textId="18B731F6"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3. О</w:t>
      </w:r>
      <w:r w:rsidR="00F52ECC" w:rsidRPr="00FB6985">
        <w:rPr>
          <w:rFonts w:ascii="Times New Roman" w:hAnsi="Times New Roman" w:cs="Times New Roman"/>
          <w:color w:val="000000"/>
          <w:sz w:val="28"/>
          <w:szCs w:val="28"/>
        </w:rPr>
        <w:t xml:space="preserve">т общего числа совершаемых преступлений в сфере экономической деятельности ежегодно удается выявлять не более: </w:t>
      </w:r>
    </w:p>
    <w:p w14:paraId="4A346573"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35-40%; </w:t>
      </w:r>
    </w:p>
    <w:p w14:paraId="5724CDCF"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5-7%; </w:t>
      </w:r>
    </w:p>
    <w:p w14:paraId="39F860A8"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10-15%. </w:t>
      </w:r>
    </w:p>
    <w:p w14:paraId="1E8FAECA"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08A0DA70" w14:textId="3F47C446"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4. О</w:t>
      </w:r>
      <w:r w:rsidR="00F52ECC" w:rsidRPr="00FB6985">
        <w:rPr>
          <w:rFonts w:ascii="Times New Roman" w:hAnsi="Times New Roman" w:cs="Times New Roman"/>
          <w:color w:val="000000"/>
          <w:sz w:val="28"/>
          <w:szCs w:val="28"/>
        </w:rPr>
        <w:t xml:space="preserve">т общего количества возбуждаемых уголовных дел о преступлениях в сфере экономической деятельности в суд направляется примерно: </w:t>
      </w:r>
    </w:p>
    <w:p w14:paraId="0054CB1E"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70-80% </w:t>
      </w:r>
    </w:p>
    <w:p w14:paraId="5000F44C"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45-50% </w:t>
      </w:r>
    </w:p>
    <w:p w14:paraId="4FA8DC81"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20-25% </w:t>
      </w:r>
    </w:p>
    <w:p w14:paraId="0931438B"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22C9961F" w14:textId="2C5C2A64"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5</w:t>
      </w:r>
      <w:r w:rsidR="00F52ECC" w:rsidRPr="00FB6985">
        <w:rPr>
          <w:rFonts w:ascii="Times New Roman" w:hAnsi="Times New Roman" w:cs="Times New Roman"/>
          <w:color w:val="000000"/>
          <w:sz w:val="28"/>
          <w:szCs w:val="28"/>
        </w:rPr>
        <w:t>.</w:t>
      </w:r>
      <w:r w:rsidRPr="00FB6985">
        <w:rPr>
          <w:rFonts w:ascii="Times New Roman" w:hAnsi="Times New Roman" w:cs="Times New Roman"/>
          <w:color w:val="000000"/>
          <w:sz w:val="28"/>
          <w:szCs w:val="28"/>
        </w:rPr>
        <w:t xml:space="preserve"> П</w:t>
      </w:r>
      <w:r w:rsidR="00F52ECC" w:rsidRPr="00FB6985">
        <w:rPr>
          <w:rFonts w:ascii="Times New Roman" w:hAnsi="Times New Roman" w:cs="Times New Roman"/>
          <w:color w:val="000000"/>
          <w:sz w:val="28"/>
          <w:szCs w:val="28"/>
        </w:rPr>
        <w:t xml:space="preserve">о окончании производства документальной ревизии составляется: </w:t>
      </w:r>
    </w:p>
    <w:p w14:paraId="11A4C12C"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заключение эксперта; </w:t>
      </w:r>
    </w:p>
    <w:p w14:paraId="78936948"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акт документальной проверки; </w:t>
      </w:r>
    </w:p>
    <w:p w14:paraId="4A3AE71E"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акт ревизии. </w:t>
      </w:r>
    </w:p>
    <w:p w14:paraId="472B6E78"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36EDE837" w14:textId="4C0A0664"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6. И</w:t>
      </w:r>
      <w:r w:rsidR="00F52ECC" w:rsidRPr="00FB6985">
        <w:rPr>
          <w:rFonts w:ascii="Times New Roman" w:hAnsi="Times New Roman" w:cs="Times New Roman"/>
          <w:color w:val="000000"/>
          <w:sz w:val="28"/>
          <w:szCs w:val="28"/>
        </w:rPr>
        <w:t xml:space="preserve">нвентаризация может производиться: </w:t>
      </w:r>
    </w:p>
    <w:p w14:paraId="6D89ED08"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членами инвентаризационной комиссии, создаваемой на проверяемом предприятии из числа его сотрудников; </w:t>
      </w:r>
    </w:p>
    <w:p w14:paraId="5F573DDF"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аудиторами; </w:t>
      </w:r>
    </w:p>
    <w:p w14:paraId="30ED787E" w14:textId="62B61E0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сотрудниками оперативных подразделений ОВД по борьбе с экономическими </w:t>
      </w:r>
      <w:r w:rsidR="00F0775A" w:rsidRPr="00FB6985">
        <w:rPr>
          <w:rFonts w:ascii="Times New Roman" w:hAnsi="Times New Roman" w:cs="Times New Roman"/>
          <w:color w:val="000000"/>
          <w:sz w:val="28"/>
          <w:szCs w:val="28"/>
        </w:rPr>
        <w:t>п</w:t>
      </w:r>
      <w:r w:rsidRPr="00FB6985">
        <w:rPr>
          <w:rFonts w:ascii="Times New Roman" w:hAnsi="Times New Roman" w:cs="Times New Roman"/>
          <w:color w:val="000000"/>
          <w:sz w:val="28"/>
          <w:szCs w:val="28"/>
        </w:rPr>
        <w:t xml:space="preserve">реступлениями. </w:t>
      </w:r>
    </w:p>
    <w:p w14:paraId="6839D519"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21344381" w14:textId="732AC318" w:rsidR="00F52ECC"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7. П</w:t>
      </w:r>
      <w:r w:rsidR="00F52ECC" w:rsidRPr="00FB6985">
        <w:rPr>
          <w:rFonts w:ascii="Times New Roman" w:hAnsi="Times New Roman" w:cs="Times New Roman"/>
          <w:color w:val="000000"/>
          <w:sz w:val="28"/>
          <w:szCs w:val="28"/>
        </w:rPr>
        <w:t xml:space="preserve">о результатам проведения инвентаризации составляется: </w:t>
      </w:r>
    </w:p>
    <w:p w14:paraId="5FA52DA6"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а) акт инвентаризации; </w:t>
      </w:r>
    </w:p>
    <w:p w14:paraId="5ED52A38"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б) заключение инвентаризационной комиссии; </w:t>
      </w:r>
    </w:p>
    <w:p w14:paraId="32C19C48" w14:textId="77777777" w:rsidR="00F52ECC" w:rsidRPr="00FB6985" w:rsidRDefault="00F52ECC" w:rsidP="00F82CD4">
      <w:pPr>
        <w:autoSpaceDE w:val="0"/>
        <w:autoSpaceDN w:val="0"/>
        <w:adjustRightInd w:val="0"/>
        <w:spacing w:after="0" w:line="240" w:lineRule="auto"/>
        <w:rPr>
          <w:rFonts w:ascii="Times New Roman" w:hAnsi="Times New Roman" w:cs="Times New Roman"/>
          <w:color w:val="000000"/>
          <w:sz w:val="28"/>
          <w:szCs w:val="28"/>
        </w:rPr>
      </w:pPr>
      <w:r w:rsidRPr="00FB6985">
        <w:rPr>
          <w:rFonts w:ascii="Times New Roman" w:hAnsi="Times New Roman" w:cs="Times New Roman"/>
          <w:color w:val="000000"/>
          <w:sz w:val="28"/>
          <w:szCs w:val="28"/>
        </w:rPr>
        <w:t xml:space="preserve">в) инвентаризационная опись. </w:t>
      </w:r>
    </w:p>
    <w:p w14:paraId="0DB10251"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2F70293B" w14:textId="77777777" w:rsidR="00F0775A" w:rsidRPr="00FB6985" w:rsidRDefault="00F0775A" w:rsidP="00F82CD4">
      <w:pPr>
        <w:autoSpaceDE w:val="0"/>
        <w:autoSpaceDN w:val="0"/>
        <w:adjustRightInd w:val="0"/>
        <w:spacing w:after="0" w:line="240" w:lineRule="auto"/>
        <w:rPr>
          <w:rFonts w:ascii="Times New Roman" w:hAnsi="Times New Roman" w:cs="Times New Roman"/>
          <w:color w:val="000000"/>
          <w:sz w:val="28"/>
          <w:szCs w:val="28"/>
        </w:rPr>
      </w:pPr>
    </w:p>
    <w:p w14:paraId="1CD08B40" w14:textId="77777777" w:rsidR="00093BCD" w:rsidRPr="00FB6985" w:rsidRDefault="00093BCD" w:rsidP="00F82CD4">
      <w:pPr>
        <w:spacing w:after="0" w:line="240" w:lineRule="auto"/>
        <w:contextualSpacing/>
        <w:jc w:val="center"/>
        <w:rPr>
          <w:rFonts w:ascii="Times New Roman" w:eastAsia="Times New Roman" w:hAnsi="Times New Roman" w:cs="Times New Roman"/>
          <w:b/>
          <w:sz w:val="28"/>
          <w:szCs w:val="28"/>
          <w:lang w:eastAsia="ru-RU"/>
        </w:rPr>
      </w:pPr>
      <w:r w:rsidRPr="00FB6985">
        <w:rPr>
          <w:rFonts w:ascii="Times New Roman" w:eastAsia="Times New Roman" w:hAnsi="Times New Roman" w:cs="Times New Roman"/>
          <w:b/>
          <w:sz w:val="28"/>
          <w:szCs w:val="28"/>
          <w:lang w:eastAsia="ru-RU"/>
        </w:rPr>
        <w:t>Примерная тематика эссе</w:t>
      </w:r>
    </w:p>
    <w:p w14:paraId="519E3980" w14:textId="5E4B7320" w:rsidR="003B2046" w:rsidRPr="00FB6985" w:rsidRDefault="003B2046" w:rsidP="0000672A">
      <w:pPr>
        <w:pStyle w:val="af0"/>
        <w:numPr>
          <w:ilvl w:val="0"/>
          <w:numId w:val="5"/>
        </w:numPr>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Использование материалов экспертиз в расследовании</w:t>
      </w:r>
    </w:p>
    <w:p w14:paraId="39E97EFF" w14:textId="6AAC9506"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hAnsi="Times New Roman"/>
          <w:sz w:val="28"/>
          <w:szCs w:val="28"/>
        </w:rPr>
        <w:t xml:space="preserve">Для присвоения и растрат чужого имущества обычно характерны сложная система преступного поведения расхитителей, тщательная продуманность способов, механизма и обстановки совершения подобных хищений. </w:t>
      </w:r>
    </w:p>
    <w:p w14:paraId="3827ACCF" w14:textId="77777777"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hAnsi="Times New Roman"/>
          <w:sz w:val="28"/>
          <w:szCs w:val="28"/>
        </w:rPr>
        <w:t>Предметы похищений: денежные средства (в том числе и иностранная валюта), реже хищения чеков, кредитных карточек, облигаций, акций, сертификатов, векселей, и другие товароматериальные ценности).</w:t>
      </w:r>
    </w:p>
    <w:p w14:paraId="79DDF7F2" w14:textId="539A24C0"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hAnsi="Times New Roman"/>
          <w:sz w:val="28"/>
          <w:szCs w:val="28"/>
        </w:rPr>
        <w:t xml:space="preserve">Способы хищений и их зависимость от целого ряда объективно и </w:t>
      </w:r>
      <w:r w:rsidRPr="00FB6985">
        <w:rPr>
          <w:rFonts w:ascii="Times New Roman" w:eastAsia="Times New Roman" w:hAnsi="Times New Roman"/>
          <w:sz w:val="28"/>
          <w:szCs w:val="28"/>
          <w:lang w:eastAsia="ru-RU"/>
        </w:rPr>
        <w:t>субъективно взаимосвязанных факторов.</w:t>
      </w:r>
    </w:p>
    <w:p w14:paraId="183C1263" w14:textId="78BC2D7D"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Состав способа хищения: подготовки к совершению преступления; завладения похищенным имуществом; способы сокрытия, маскировки следов хищения.</w:t>
      </w:r>
    </w:p>
    <w:p w14:paraId="662A0D0B" w14:textId="1DF27A1F"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 xml:space="preserve">Виды хищений: простые и замаскированные. </w:t>
      </w:r>
    </w:p>
    <w:p w14:paraId="7A43B5C0" w14:textId="21CA51BA"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Типичные ситуации при возбуждении уголовного дела при совершении хищения.</w:t>
      </w:r>
    </w:p>
    <w:p w14:paraId="49141083" w14:textId="3C5BD080"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Ревизия и судебно-бухгалтерская экспертиза по делам о хищениях и растратах</w:t>
      </w:r>
    </w:p>
    <w:p w14:paraId="1BF7E0D3" w14:textId="26D490F4" w:rsidR="005F60C9" w:rsidRPr="00FB6985" w:rsidRDefault="005F60C9"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Использование полиграфа (детектора лжи) при проведении расследования (проверки). Правовые нормы его использования. Применение методов психозондирования.  Способы противодействия полиграфу;</w:t>
      </w:r>
    </w:p>
    <w:p w14:paraId="72C2F5C7" w14:textId="2EF03266"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Основания для проведения ревизий</w:t>
      </w:r>
    </w:p>
    <w:p w14:paraId="295A860F" w14:textId="697415F3"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Основания для проведения экономических экспертиз</w:t>
      </w:r>
    </w:p>
    <w:p w14:paraId="12359D83" w14:textId="3980A754"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Интервьюирование подозреваемого в хищении</w:t>
      </w:r>
    </w:p>
    <w:p w14:paraId="257AF6CD" w14:textId="47A7896E"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Мошенничество с использованием подложных документов, дающих право на приобретение либо получение имущества.</w:t>
      </w:r>
    </w:p>
    <w:p w14:paraId="0150291E" w14:textId="595E069F"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Бухгалтерские мошенничества</w:t>
      </w:r>
    </w:p>
    <w:p w14:paraId="7B460371" w14:textId="76E95160" w:rsidR="003B2046" w:rsidRPr="00FB6985" w:rsidRDefault="003B2046" w:rsidP="0000672A">
      <w:pPr>
        <w:pStyle w:val="af0"/>
        <w:numPr>
          <w:ilvl w:val="0"/>
          <w:numId w:val="5"/>
        </w:numPr>
        <w:autoSpaceDE w:val="0"/>
        <w:autoSpaceDN w:val="0"/>
        <w:adjustRightInd w:val="0"/>
        <w:spacing w:after="0" w:line="240" w:lineRule="auto"/>
        <w:jc w:val="both"/>
        <w:rPr>
          <w:rFonts w:ascii="Times New Roman" w:eastAsia="Times New Roman" w:hAnsi="Times New Roman"/>
          <w:sz w:val="28"/>
          <w:szCs w:val="28"/>
          <w:lang w:eastAsia="ru-RU"/>
        </w:rPr>
      </w:pPr>
      <w:r w:rsidRPr="00FB6985">
        <w:rPr>
          <w:rFonts w:ascii="Times New Roman" w:eastAsia="Times New Roman" w:hAnsi="Times New Roman"/>
          <w:sz w:val="28"/>
          <w:szCs w:val="28"/>
          <w:lang w:eastAsia="ru-RU"/>
        </w:rPr>
        <w:t>Алгоритм следственно-оперативных мероприятий</w:t>
      </w:r>
    </w:p>
    <w:p w14:paraId="32738FC5" w14:textId="77777777" w:rsidR="003B2046" w:rsidRPr="00FB6985" w:rsidRDefault="003B2046" w:rsidP="00F82CD4">
      <w:pPr>
        <w:spacing w:after="0" w:line="240" w:lineRule="auto"/>
        <w:contextualSpacing/>
        <w:jc w:val="both"/>
        <w:rPr>
          <w:rFonts w:ascii="Times New Roman" w:eastAsia="Times New Roman" w:hAnsi="Times New Roman" w:cs="Times New Roman"/>
          <w:b/>
          <w:sz w:val="28"/>
          <w:szCs w:val="28"/>
          <w:lang w:eastAsia="ru-RU"/>
        </w:rPr>
      </w:pPr>
    </w:p>
    <w:p w14:paraId="18A230B4" w14:textId="77777777" w:rsidR="00AB13BA" w:rsidRPr="00FB6985" w:rsidRDefault="00AB13BA" w:rsidP="00F82CD4">
      <w:pPr>
        <w:spacing w:after="0" w:line="240" w:lineRule="auto"/>
        <w:jc w:val="both"/>
        <w:rPr>
          <w:rFonts w:ascii="Times New Roman" w:eastAsia="Times New Roman" w:hAnsi="Times New Roman" w:cs="Times New Roman"/>
          <w:sz w:val="28"/>
          <w:szCs w:val="28"/>
          <w:lang w:eastAsia="ru-RU"/>
        </w:rPr>
      </w:pPr>
    </w:p>
    <w:p w14:paraId="21332436" w14:textId="77777777" w:rsidR="00923A8E" w:rsidRPr="00FB6985" w:rsidRDefault="00923A8E" w:rsidP="00F82CD4">
      <w:pPr>
        <w:pStyle w:val="1"/>
        <w:spacing w:before="0"/>
        <w:ind w:firstLine="0"/>
        <w:jc w:val="center"/>
        <w:rPr>
          <w:rFonts w:ascii="Times New Roman" w:hAnsi="Times New Roman"/>
          <w:color w:val="auto"/>
        </w:rPr>
      </w:pPr>
      <w:bookmarkStart w:id="38" w:name="_Toc73619801"/>
      <w:r w:rsidRPr="00FB6985">
        <w:rPr>
          <w:rFonts w:ascii="Times New Roman" w:hAnsi="Times New Roman"/>
          <w:color w:val="auto"/>
        </w:rPr>
        <w:t>7. Фонд оценочных средств для проведения промежуточной аттестации обучающихся по дисциплине</w:t>
      </w:r>
      <w:bookmarkEnd w:id="36"/>
      <w:bookmarkEnd w:id="37"/>
      <w:bookmarkEnd w:id="38"/>
    </w:p>
    <w:p w14:paraId="4200F5A6" w14:textId="77777777" w:rsidR="00923A8E" w:rsidRPr="00FB6985" w:rsidRDefault="00923A8E" w:rsidP="00F82CD4">
      <w:pPr>
        <w:keepNext/>
        <w:keepLines/>
        <w:spacing w:after="0" w:line="240" w:lineRule="auto"/>
        <w:jc w:val="center"/>
        <w:rPr>
          <w:rFonts w:ascii="Times New Roman" w:eastAsia="Times New Roman" w:hAnsi="Times New Roman" w:cs="Times New Roman"/>
          <w:b/>
          <w:bCs/>
          <w:sz w:val="28"/>
          <w:szCs w:val="28"/>
        </w:rPr>
      </w:pPr>
      <w:bookmarkStart w:id="39" w:name="_Toc423080111"/>
      <w:bookmarkStart w:id="40" w:name="_Toc506804995"/>
      <w:r w:rsidRPr="00FB6985">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9"/>
      <w:bookmarkEnd w:id="40"/>
    </w:p>
    <w:p w14:paraId="39DCA677" w14:textId="77777777" w:rsidR="00A24631" w:rsidRPr="00FB6985" w:rsidRDefault="00A24631" w:rsidP="00F82CD4">
      <w:pPr>
        <w:spacing w:after="0" w:line="240" w:lineRule="auto"/>
        <w:rPr>
          <w:sz w:val="28"/>
          <w:szCs w:val="28"/>
        </w:rPr>
      </w:pPr>
    </w:p>
    <w:p w14:paraId="60EAEFCE" w14:textId="77777777" w:rsidR="00923A8E" w:rsidRPr="00FB6985" w:rsidRDefault="00923A8E" w:rsidP="00F82CD4">
      <w:pPr>
        <w:spacing w:after="0" w:line="240" w:lineRule="auto"/>
        <w:ind w:firstLine="709"/>
        <w:jc w:val="both"/>
        <w:rPr>
          <w:rFonts w:ascii="Times New Roman" w:eastAsia="Times New Roman" w:hAnsi="Times New Roman" w:cs="Times New Roman"/>
          <w:sz w:val="28"/>
          <w:szCs w:val="28"/>
          <w:lang w:eastAsia="ru-RU"/>
        </w:rPr>
      </w:pPr>
      <w:r w:rsidRPr="00FB6985">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41" w:name="_Toc423080113"/>
      <w:bookmarkStart w:id="42" w:name="_Toc424809574"/>
      <w:bookmarkStart w:id="43" w:name="_Toc424050345"/>
    </w:p>
    <w:p w14:paraId="2FFEA41A" w14:textId="5D012E77" w:rsidR="00C0065B" w:rsidRPr="005D4234" w:rsidRDefault="00C0065B" w:rsidP="00F82CD4">
      <w:pPr>
        <w:keepNext/>
        <w:keepLines/>
        <w:spacing w:after="0" w:line="240" w:lineRule="auto"/>
        <w:jc w:val="center"/>
        <w:rPr>
          <w:rFonts w:ascii="Times New Roman" w:eastAsia="Times New Roman" w:hAnsi="Times New Roman" w:cs="Times New Roman"/>
          <w:b/>
          <w:bCs/>
          <w:sz w:val="24"/>
          <w:szCs w:val="24"/>
        </w:rPr>
      </w:pPr>
      <w:bookmarkStart w:id="44" w:name="_Toc517734279"/>
      <w:r w:rsidRPr="00FB6985">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4"/>
    </w:p>
    <w:p w14:paraId="7EFDD645" w14:textId="4013587C" w:rsidR="00C0075E" w:rsidRDefault="00C0075E" w:rsidP="00F82CD4">
      <w:pPr>
        <w:tabs>
          <w:tab w:val="left" w:pos="709"/>
          <w:tab w:val="left" w:pos="993"/>
        </w:tabs>
        <w:spacing w:after="0" w:line="240" w:lineRule="auto"/>
        <w:jc w:val="right"/>
        <w:rPr>
          <w:rFonts w:ascii="Times New Roman" w:eastAsia="Times New Roman" w:hAnsi="Times New Roman" w:cs="Times New Roman"/>
          <w:sz w:val="24"/>
          <w:szCs w:val="24"/>
          <w:lang w:eastAsia="ru-RU"/>
        </w:rPr>
      </w:pPr>
    </w:p>
    <w:p w14:paraId="4136725A" w14:textId="2C86A280" w:rsidR="002E52C5" w:rsidRPr="002E52C5" w:rsidRDefault="002E52C5" w:rsidP="00F82CD4">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2E52C5">
        <w:rPr>
          <w:rFonts w:ascii="Times New Roman" w:eastAsia="Times New Roman" w:hAnsi="Times New Roman" w:cs="Times New Roman"/>
          <w:sz w:val="28"/>
          <w:szCs w:val="28"/>
          <w:lang w:eastAsia="ru-RU"/>
        </w:rPr>
        <w:t>Таблица 7</w:t>
      </w:r>
    </w:p>
    <w:tbl>
      <w:tblPr>
        <w:tblStyle w:val="aa"/>
        <w:tblW w:w="0" w:type="auto"/>
        <w:tblLook w:val="04A0" w:firstRow="1" w:lastRow="0" w:firstColumn="1" w:lastColumn="0" w:noHBand="0" w:noVBand="1"/>
      </w:tblPr>
      <w:tblGrid>
        <w:gridCol w:w="2327"/>
        <w:gridCol w:w="2292"/>
        <w:gridCol w:w="2458"/>
        <w:gridCol w:w="2382"/>
      </w:tblGrid>
      <w:tr w:rsidR="007F437C" w:rsidRPr="00AE29E1" w14:paraId="5BCDCC03" w14:textId="77777777" w:rsidTr="00593C80">
        <w:tc>
          <w:tcPr>
            <w:tcW w:w="2327" w:type="dxa"/>
          </w:tcPr>
          <w:p w14:paraId="5AB11580" w14:textId="77777777" w:rsidR="007F437C" w:rsidRPr="00AE29E1" w:rsidRDefault="007F437C" w:rsidP="00593C80">
            <w:pPr>
              <w:rPr>
                <w:sz w:val="24"/>
                <w:szCs w:val="24"/>
              </w:rPr>
            </w:pPr>
            <w:r w:rsidRPr="00AE29E1">
              <w:rPr>
                <w:sz w:val="24"/>
                <w:szCs w:val="24"/>
              </w:rPr>
              <w:t xml:space="preserve">Наименование компетенции </w:t>
            </w:r>
          </w:p>
        </w:tc>
        <w:tc>
          <w:tcPr>
            <w:tcW w:w="2292" w:type="dxa"/>
          </w:tcPr>
          <w:p w14:paraId="5692A704" w14:textId="77777777" w:rsidR="007F437C" w:rsidRPr="00AE29E1" w:rsidRDefault="007F437C" w:rsidP="00593C80">
            <w:pPr>
              <w:rPr>
                <w:sz w:val="24"/>
                <w:szCs w:val="24"/>
              </w:rPr>
            </w:pPr>
            <w:r w:rsidRPr="00AE29E1">
              <w:rPr>
                <w:sz w:val="24"/>
                <w:szCs w:val="24"/>
              </w:rPr>
              <w:t xml:space="preserve">Наименование  индикаторов достижения компетенции </w:t>
            </w:r>
          </w:p>
        </w:tc>
        <w:tc>
          <w:tcPr>
            <w:tcW w:w="2458" w:type="dxa"/>
          </w:tcPr>
          <w:p w14:paraId="531E2449" w14:textId="77777777" w:rsidR="007F437C" w:rsidRPr="00AE29E1" w:rsidRDefault="007F437C" w:rsidP="00593C80">
            <w:pPr>
              <w:rPr>
                <w:sz w:val="24"/>
                <w:szCs w:val="24"/>
              </w:rPr>
            </w:pPr>
            <w:r w:rsidRPr="00AE29E1">
              <w:rPr>
                <w:sz w:val="24"/>
                <w:szCs w:val="24"/>
              </w:rPr>
              <w:t>Результаты обучения (умения и знания), соотнесенные с индикаторами достижения компетенции</w:t>
            </w:r>
          </w:p>
        </w:tc>
        <w:tc>
          <w:tcPr>
            <w:tcW w:w="2268" w:type="dxa"/>
          </w:tcPr>
          <w:p w14:paraId="4662EA92" w14:textId="77777777" w:rsidR="007F437C" w:rsidRPr="00AE29E1" w:rsidRDefault="007F437C" w:rsidP="00593C80">
            <w:pPr>
              <w:rPr>
                <w:sz w:val="24"/>
                <w:szCs w:val="24"/>
              </w:rPr>
            </w:pPr>
            <w:r w:rsidRPr="00AE29E1">
              <w:rPr>
                <w:sz w:val="24"/>
                <w:szCs w:val="24"/>
              </w:rPr>
              <w:t>Типовые контрольные задания</w:t>
            </w:r>
          </w:p>
        </w:tc>
      </w:tr>
      <w:tr w:rsidR="007F437C" w:rsidRPr="00AE29E1" w14:paraId="0FB3CB7C" w14:textId="77777777" w:rsidTr="00593C80">
        <w:tc>
          <w:tcPr>
            <w:tcW w:w="2327" w:type="dxa"/>
            <w:vMerge w:val="restart"/>
          </w:tcPr>
          <w:p w14:paraId="01187B4A" w14:textId="77777777" w:rsidR="007F437C" w:rsidRPr="00557A3F" w:rsidRDefault="007F437C" w:rsidP="00593C80">
            <w:pPr>
              <w:rPr>
                <w:b/>
                <w:bCs/>
                <w:sz w:val="24"/>
                <w:szCs w:val="24"/>
              </w:rPr>
            </w:pPr>
            <w:r w:rsidRPr="00557A3F">
              <w:rPr>
                <w:b/>
                <w:bCs/>
                <w:sz w:val="24"/>
                <w:szCs w:val="24"/>
              </w:rPr>
              <w:t>ДКН-3</w:t>
            </w:r>
          </w:p>
          <w:p w14:paraId="233E8473" w14:textId="77777777" w:rsidR="007F437C" w:rsidRPr="00AE29E1" w:rsidRDefault="007F437C" w:rsidP="00593C80">
            <w:pPr>
              <w:jc w:val="both"/>
              <w:rPr>
                <w:sz w:val="24"/>
                <w:szCs w:val="24"/>
              </w:rPr>
            </w:pPr>
            <w:r w:rsidRPr="005D4234">
              <w:rPr>
                <w:rStyle w:val="FontStyle16"/>
              </w:rPr>
              <w:t>Способность выявлять и предотвращать риски коррупционных правонарушений</w:t>
            </w:r>
            <w:r w:rsidRPr="005D4234">
              <w:rPr>
                <w:sz w:val="24"/>
                <w:szCs w:val="24"/>
              </w:rPr>
              <w:t>, а также совершенствовать нормативную правовую базу по предотвращению рисков коррупционных правонарушений в организации</w:t>
            </w:r>
          </w:p>
        </w:tc>
        <w:tc>
          <w:tcPr>
            <w:tcW w:w="2292" w:type="dxa"/>
            <w:vMerge w:val="restart"/>
          </w:tcPr>
          <w:p w14:paraId="306BFCF5" w14:textId="77777777" w:rsidR="007F437C" w:rsidRPr="00AE29E1" w:rsidRDefault="007F437C" w:rsidP="00593C80">
            <w:pPr>
              <w:rPr>
                <w:sz w:val="24"/>
                <w:szCs w:val="24"/>
              </w:rPr>
            </w:pPr>
            <w:r w:rsidRPr="00C31962">
              <w:rPr>
                <w:rStyle w:val="FontStyle16"/>
              </w:rPr>
              <w:t>1. Разрабатывает соответствующие методические и нормативные документы в сфере антикоррупционной политики организации.</w:t>
            </w:r>
          </w:p>
        </w:tc>
        <w:tc>
          <w:tcPr>
            <w:tcW w:w="2458" w:type="dxa"/>
          </w:tcPr>
          <w:p w14:paraId="39D4056E" w14:textId="77777777" w:rsidR="007F437C" w:rsidRPr="00304015" w:rsidRDefault="007F437C" w:rsidP="00593C80">
            <w:pPr>
              <w:jc w:val="both"/>
              <w:rPr>
                <w:rFonts w:ascii="YS Text" w:hAnsi="YS Text"/>
                <w:color w:val="000000"/>
                <w:sz w:val="24"/>
                <w:szCs w:val="24"/>
              </w:rPr>
            </w:pPr>
            <w:r w:rsidRPr="005D4234">
              <w:rPr>
                <w:rFonts w:eastAsia="Calibri"/>
                <w:b/>
                <w:sz w:val="24"/>
                <w:szCs w:val="24"/>
              </w:rPr>
              <w:t>Знание</w:t>
            </w:r>
            <w:r w:rsidRPr="005D4234">
              <w:rPr>
                <w:rFonts w:ascii="YS Text" w:hAnsi="YS Text"/>
                <w:color w:val="000000"/>
                <w:sz w:val="24"/>
                <w:szCs w:val="24"/>
              </w:rPr>
              <w:t>: проблем, связанных с квалификацией преступлений в сфере экономической деятельности, типичны</w:t>
            </w:r>
            <w:r>
              <w:rPr>
                <w:rFonts w:ascii="YS Text" w:hAnsi="YS Text"/>
                <w:color w:val="000000"/>
                <w:sz w:val="24"/>
                <w:szCs w:val="24"/>
              </w:rPr>
              <w:t>х</w:t>
            </w:r>
            <w:r w:rsidRPr="005D4234">
              <w:rPr>
                <w:rFonts w:ascii="YS Text" w:hAnsi="YS Text"/>
                <w:color w:val="000000"/>
                <w:sz w:val="24"/>
                <w:szCs w:val="24"/>
              </w:rPr>
              <w:t xml:space="preserve"> признак</w:t>
            </w:r>
            <w:r>
              <w:rPr>
                <w:rFonts w:ascii="YS Text" w:hAnsi="YS Text"/>
                <w:color w:val="000000"/>
                <w:sz w:val="24"/>
                <w:szCs w:val="24"/>
              </w:rPr>
              <w:t xml:space="preserve">ов </w:t>
            </w:r>
            <w:r w:rsidRPr="005D4234">
              <w:rPr>
                <w:rFonts w:ascii="YS Text" w:hAnsi="YS Text"/>
                <w:color w:val="000000"/>
                <w:sz w:val="24"/>
                <w:szCs w:val="24"/>
              </w:rPr>
              <w:t xml:space="preserve">экономических </w:t>
            </w:r>
            <w:r>
              <w:rPr>
                <w:rFonts w:ascii="YS Text" w:hAnsi="YS Text"/>
                <w:color w:val="000000"/>
                <w:sz w:val="24"/>
                <w:szCs w:val="24"/>
              </w:rPr>
              <w:t>злоупотреблений</w:t>
            </w:r>
            <w:r w:rsidRPr="005D4234">
              <w:rPr>
                <w:rFonts w:ascii="YS Text" w:hAnsi="YS Text"/>
                <w:color w:val="000000"/>
                <w:sz w:val="24"/>
                <w:szCs w:val="24"/>
              </w:rPr>
              <w:t>.</w:t>
            </w:r>
          </w:p>
        </w:tc>
        <w:tc>
          <w:tcPr>
            <w:tcW w:w="2268" w:type="dxa"/>
          </w:tcPr>
          <w:p w14:paraId="15E1148F" w14:textId="77777777" w:rsidR="007F437C" w:rsidRDefault="007F437C" w:rsidP="00593C80">
            <w:pPr>
              <w:rPr>
                <w:b/>
                <w:bCs/>
                <w:sz w:val="24"/>
                <w:szCs w:val="24"/>
              </w:rPr>
            </w:pPr>
            <w:r w:rsidRPr="00304015">
              <w:rPr>
                <w:b/>
                <w:bCs/>
                <w:sz w:val="24"/>
                <w:szCs w:val="24"/>
              </w:rPr>
              <w:t>Вопрос 1</w:t>
            </w:r>
          </w:p>
          <w:p w14:paraId="76DE6798" w14:textId="77777777" w:rsidR="007F437C" w:rsidRPr="00304015" w:rsidRDefault="007F437C" w:rsidP="00593C80">
            <w:pPr>
              <w:rPr>
                <w:sz w:val="24"/>
                <w:szCs w:val="24"/>
              </w:rPr>
            </w:pPr>
            <w:r w:rsidRPr="00304015">
              <w:rPr>
                <w:sz w:val="24"/>
                <w:szCs w:val="24"/>
              </w:rPr>
              <w:t>Понятие расследования (проверки) и случаи их проведения на предприятии.</w:t>
            </w:r>
          </w:p>
          <w:p w14:paraId="4D393485" w14:textId="77777777" w:rsidR="007F437C" w:rsidRDefault="007F437C" w:rsidP="00593C80">
            <w:pPr>
              <w:rPr>
                <w:b/>
                <w:bCs/>
                <w:sz w:val="24"/>
                <w:szCs w:val="24"/>
              </w:rPr>
            </w:pPr>
            <w:r w:rsidRPr="00304015">
              <w:rPr>
                <w:b/>
                <w:bCs/>
                <w:sz w:val="24"/>
                <w:szCs w:val="24"/>
              </w:rPr>
              <w:t xml:space="preserve">Вопрос </w:t>
            </w:r>
            <w:r>
              <w:rPr>
                <w:b/>
                <w:bCs/>
                <w:sz w:val="24"/>
                <w:szCs w:val="24"/>
              </w:rPr>
              <w:t>2</w:t>
            </w:r>
          </w:p>
          <w:p w14:paraId="26A0A75D" w14:textId="77777777" w:rsidR="007F437C" w:rsidRPr="00304015" w:rsidRDefault="007F437C" w:rsidP="00593C80">
            <w:pPr>
              <w:rPr>
                <w:b/>
                <w:bCs/>
                <w:sz w:val="24"/>
                <w:szCs w:val="24"/>
              </w:rPr>
            </w:pPr>
            <w:r w:rsidRPr="00304015">
              <w:rPr>
                <w:sz w:val="24"/>
                <w:szCs w:val="24"/>
              </w:rPr>
              <w:t>Основания для проведения расследования.</w:t>
            </w:r>
          </w:p>
          <w:p w14:paraId="7C41547A" w14:textId="77777777" w:rsidR="007F437C" w:rsidRDefault="007F437C" w:rsidP="00593C80">
            <w:pPr>
              <w:rPr>
                <w:b/>
                <w:bCs/>
                <w:sz w:val="24"/>
                <w:szCs w:val="24"/>
              </w:rPr>
            </w:pPr>
            <w:r w:rsidRPr="00304015">
              <w:rPr>
                <w:b/>
                <w:bCs/>
                <w:sz w:val="24"/>
                <w:szCs w:val="24"/>
              </w:rPr>
              <w:t xml:space="preserve">Вопрос </w:t>
            </w:r>
            <w:r>
              <w:rPr>
                <w:b/>
                <w:bCs/>
                <w:sz w:val="24"/>
                <w:szCs w:val="24"/>
              </w:rPr>
              <w:t>3</w:t>
            </w:r>
          </w:p>
          <w:p w14:paraId="7152C746" w14:textId="77777777" w:rsidR="007F437C" w:rsidRPr="00304015" w:rsidRDefault="007F437C" w:rsidP="00593C80">
            <w:pPr>
              <w:rPr>
                <w:sz w:val="24"/>
                <w:szCs w:val="24"/>
              </w:rPr>
            </w:pPr>
            <w:r w:rsidRPr="00471B60">
              <w:rPr>
                <w:sz w:val="24"/>
                <w:szCs w:val="24"/>
              </w:rPr>
              <w:t>Финансовые расследования в договорной работе предприятия. Плановые и внеплановые проверки. Отличие проверок от расследований</w:t>
            </w:r>
            <w:r>
              <w:rPr>
                <w:sz w:val="24"/>
                <w:szCs w:val="24"/>
              </w:rPr>
              <w:t>.</w:t>
            </w:r>
          </w:p>
        </w:tc>
      </w:tr>
      <w:tr w:rsidR="007F437C" w:rsidRPr="00AE29E1" w14:paraId="6949E3CD" w14:textId="77777777" w:rsidTr="00593C80">
        <w:tc>
          <w:tcPr>
            <w:tcW w:w="2327" w:type="dxa"/>
            <w:vMerge/>
          </w:tcPr>
          <w:p w14:paraId="7F91FBAE" w14:textId="77777777" w:rsidR="007F437C" w:rsidRPr="00AE29E1" w:rsidRDefault="007F437C" w:rsidP="00593C80">
            <w:pPr>
              <w:jc w:val="both"/>
              <w:rPr>
                <w:sz w:val="24"/>
                <w:szCs w:val="24"/>
              </w:rPr>
            </w:pPr>
          </w:p>
        </w:tc>
        <w:tc>
          <w:tcPr>
            <w:tcW w:w="2292" w:type="dxa"/>
            <w:vMerge/>
          </w:tcPr>
          <w:p w14:paraId="1E7145CA" w14:textId="77777777" w:rsidR="007F437C" w:rsidRPr="00AE29E1" w:rsidRDefault="007F437C" w:rsidP="00593C80">
            <w:pPr>
              <w:jc w:val="both"/>
              <w:rPr>
                <w:sz w:val="24"/>
                <w:szCs w:val="24"/>
              </w:rPr>
            </w:pPr>
          </w:p>
        </w:tc>
        <w:tc>
          <w:tcPr>
            <w:tcW w:w="2458" w:type="dxa"/>
          </w:tcPr>
          <w:p w14:paraId="7A8F085B" w14:textId="77777777" w:rsidR="007F437C" w:rsidRPr="00557A3F" w:rsidRDefault="007F437C" w:rsidP="00593C80">
            <w:pPr>
              <w:jc w:val="both"/>
              <w:rPr>
                <w:sz w:val="24"/>
                <w:szCs w:val="24"/>
              </w:rPr>
            </w:pPr>
            <w:r w:rsidRPr="005D4234">
              <w:rPr>
                <w:rFonts w:ascii="YS Text" w:hAnsi="YS Text"/>
                <w:b/>
                <w:color w:val="000000"/>
                <w:sz w:val="24"/>
                <w:szCs w:val="24"/>
              </w:rPr>
              <w:t>Умение</w:t>
            </w:r>
            <w:r w:rsidRPr="005D4234">
              <w:rPr>
                <w:rFonts w:ascii="YS Text" w:hAnsi="YS Text"/>
                <w:color w:val="000000"/>
                <w:sz w:val="24"/>
                <w:szCs w:val="24"/>
              </w:rPr>
              <w:t>: правильно квалифицировать экономически</w:t>
            </w:r>
            <w:r>
              <w:rPr>
                <w:rFonts w:ascii="YS Text" w:hAnsi="YS Text"/>
                <w:color w:val="000000"/>
                <w:sz w:val="24"/>
                <w:szCs w:val="24"/>
              </w:rPr>
              <w:t xml:space="preserve">е </w:t>
            </w:r>
            <w:r w:rsidRPr="005D4234">
              <w:rPr>
                <w:rFonts w:ascii="YS Text" w:hAnsi="YS Text"/>
                <w:color w:val="000000"/>
                <w:sz w:val="24"/>
                <w:szCs w:val="24"/>
              </w:rPr>
              <w:t>злоупотребления, применять в практической деятельности алгоритмы выявления и расследования экономических преступлений.</w:t>
            </w:r>
          </w:p>
        </w:tc>
        <w:tc>
          <w:tcPr>
            <w:tcW w:w="2268" w:type="dxa"/>
          </w:tcPr>
          <w:p w14:paraId="5C40912E" w14:textId="77777777" w:rsidR="007F437C" w:rsidRPr="00471B60" w:rsidRDefault="007F437C" w:rsidP="00593C80">
            <w:pPr>
              <w:rPr>
                <w:b/>
                <w:bCs/>
                <w:sz w:val="24"/>
                <w:szCs w:val="24"/>
              </w:rPr>
            </w:pPr>
            <w:r w:rsidRPr="00471B60">
              <w:rPr>
                <w:b/>
                <w:bCs/>
                <w:sz w:val="24"/>
                <w:szCs w:val="24"/>
              </w:rPr>
              <w:t>Задание 1</w:t>
            </w:r>
          </w:p>
          <w:p w14:paraId="340E70F2" w14:textId="77777777" w:rsidR="007F437C" w:rsidRPr="00471B60" w:rsidRDefault="007F437C" w:rsidP="00593C80">
            <w:pPr>
              <w:shd w:val="clear" w:color="auto" w:fill="FFFFFF"/>
              <w:rPr>
                <w:rFonts w:ascii="RobotoRegular" w:hAnsi="RobotoRegular"/>
                <w:color w:val="272727"/>
                <w:sz w:val="24"/>
                <w:szCs w:val="24"/>
              </w:rPr>
            </w:pPr>
            <w:r w:rsidRPr="00A77CCB">
              <w:rPr>
                <w:color w:val="000000"/>
                <w:sz w:val="24"/>
                <w:szCs w:val="24"/>
                <w:shd w:val="clear" w:color="auto" w:fill="FFFFFF"/>
              </w:rPr>
              <w:t>Подчиненные (и бухгалтера, в том числе) могут воспользоваться доверчивостью или рассеянностью начальника, подсовывая нужные документы на подпись в тот момент, когда руководитель очень спешит (к примеру, опаздывает на встречу с деловым партнером) или занят (допустим, имеет важный разговор по телефону). Документом, который он подписал «не глядя», вполне может быть фальшивый приказ о направлении работника в командировку.</w:t>
            </w:r>
            <w:r w:rsidRPr="00A77CCB">
              <w:rPr>
                <w:color w:val="000000"/>
                <w:sz w:val="24"/>
                <w:szCs w:val="24"/>
              </w:rPr>
              <w:br/>
            </w:r>
            <w:r w:rsidRPr="00A77CCB">
              <w:rPr>
                <w:color w:val="000000"/>
                <w:sz w:val="24"/>
                <w:szCs w:val="24"/>
                <w:shd w:val="clear" w:color="auto" w:fill="FFFFFF"/>
              </w:rPr>
              <w:t>Когда бухгалтер получает подписанный руководителем приказ, его задача упрощается. Он легко оформляет «левую» командировку, которую проводит в учете по всем правилам бухгалтерии и в соответствии с действующим законодательством. В этом случае бухгалтеру даже не надо беспокоиться при проверке – у него есть все документы, которые не смогут быть оспорены налоговыми органами.</w:t>
            </w:r>
          </w:p>
          <w:p w14:paraId="290FC896" w14:textId="77777777" w:rsidR="007F437C" w:rsidRPr="00471B60" w:rsidRDefault="007F437C" w:rsidP="00593C80">
            <w:pPr>
              <w:rPr>
                <w:b/>
                <w:bCs/>
                <w:sz w:val="24"/>
                <w:szCs w:val="24"/>
              </w:rPr>
            </w:pPr>
            <w:r w:rsidRPr="00471B60">
              <w:rPr>
                <w:b/>
                <w:bCs/>
                <w:sz w:val="24"/>
                <w:szCs w:val="24"/>
              </w:rPr>
              <w:t>Задание 2</w:t>
            </w:r>
          </w:p>
          <w:p w14:paraId="5D8EDFB5" w14:textId="77777777" w:rsidR="007F437C" w:rsidRPr="00887561" w:rsidRDefault="007F437C" w:rsidP="00593C80">
            <w:pPr>
              <w:shd w:val="clear" w:color="auto" w:fill="FFFFFF"/>
              <w:rPr>
                <w:rFonts w:ascii="RobotoRegular" w:hAnsi="RobotoRegular"/>
                <w:color w:val="272727"/>
                <w:sz w:val="24"/>
                <w:szCs w:val="24"/>
              </w:rPr>
            </w:pPr>
            <w:r w:rsidRPr="00A77CCB">
              <w:rPr>
                <w:color w:val="000000"/>
                <w:sz w:val="24"/>
                <w:szCs w:val="24"/>
                <w:shd w:val="clear" w:color="auto" w:fill="FFFFFF"/>
              </w:rPr>
              <w:t>Размер своеобразной «пени» (выплачиваемой бухгалтеру, естественно, неофициально), может варьироваться в зависимости от ситуации. Допустим, если задолженность компании А составляет 500 долларов США, то за каждый день просрочки бухгалтеру могут предложить 0,3% от суммы, т.е. 1,5 доллара в день. За 2 месяца (40 рабочих дней) набирается сумма в 60 долларов США. Предложение может показаться очень выгодным, если учесть, что бухгалтеру при этом не придется делать абсолютно ничего.</w:t>
            </w:r>
            <w:r w:rsidRPr="00A77CCB">
              <w:rPr>
                <w:color w:val="000000"/>
                <w:sz w:val="24"/>
                <w:szCs w:val="24"/>
              </w:rPr>
              <w:br/>
            </w:r>
            <w:r w:rsidRPr="00A77CCB">
              <w:rPr>
                <w:color w:val="000000"/>
                <w:sz w:val="24"/>
                <w:szCs w:val="24"/>
                <w:shd w:val="clear" w:color="auto" w:fill="FFFFFF"/>
              </w:rPr>
              <w:t>Надо сказать, что фирма-должник может рассчитываться с вашим бухгалтером не только деньгами. «Вознаграждение» может выплачиваться, к примеру, несколькими канистрами бензина ежемесячно, кирпичом для дачи и пр.</w:t>
            </w:r>
          </w:p>
          <w:p w14:paraId="4D290BF4" w14:textId="77777777" w:rsidR="007F437C" w:rsidRDefault="007F437C" w:rsidP="00593C80">
            <w:pPr>
              <w:rPr>
                <w:b/>
                <w:bCs/>
                <w:sz w:val="24"/>
                <w:szCs w:val="24"/>
              </w:rPr>
            </w:pPr>
            <w:r w:rsidRPr="00471B60">
              <w:rPr>
                <w:b/>
                <w:bCs/>
                <w:sz w:val="24"/>
                <w:szCs w:val="24"/>
              </w:rPr>
              <w:t>Задание 3</w:t>
            </w:r>
          </w:p>
          <w:p w14:paraId="3ABC6A61" w14:textId="77777777" w:rsidR="007F437C" w:rsidRPr="00471B60" w:rsidRDefault="007F437C" w:rsidP="00593C80">
            <w:pPr>
              <w:rPr>
                <w:sz w:val="24"/>
                <w:szCs w:val="24"/>
              </w:rPr>
            </w:pPr>
            <w:r w:rsidRPr="00A77CCB">
              <w:rPr>
                <w:color w:val="000000"/>
                <w:sz w:val="24"/>
                <w:szCs w:val="24"/>
                <w:shd w:val="clear" w:color="auto" w:fill="FFFFFF"/>
              </w:rPr>
              <w:t>Бухгалтер по телефону связывается с поставщиком А извиняется и сообщает, что необходимая оплата может быть произведена не ранее, чем через 10 дней. Возможно, поставщик А не будет против, но предупредит, что поставка сырья в данном случае осуществляться не будет. Бухгалтер связывается с поставщиком Б. Здесь происходит другой разговор.</w:t>
            </w:r>
            <w:r w:rsidRPr="00A77CCB">
              <w:rPr>
                <w:color w:val="000000"/>
                <w:sz w:val="24"/>
                <w:szCs w:val="24"/>
              </w:rPr>
              <w:br/>
            </w:r>
            <w:r w:rsidRPr="00A77CCB">
              <w:rPr>
                <w:color w:val="000000"/>
                <w:sz w:val="24"/>
                <w:szCs w:val="24"/>
                <w:shd w:val="clear" w:color="auto" w:fill="FFFFFF"/>
              </w:rPr>
              <w:t>Поставщик категорически возражает против отсрочки платежа, поскольку очень ждет поступления этих денег именно сейчас (к примеру, у него имеются запланированные платежи, которые необходимо срочно сделать). В этом случае бухгалтеру может быть предложена встреча с целью обсудить сложившуюся ситуацию.</w:t>
            </w:r>
            <w:r w:rsidRPr="00A77CCB">
              <w:rPr>
                <w:color w:val="000000"/>
                <w:sz w:val="24"/>
                <w:szCs w:val="24"/>
              </w:rPr>
              <w:br/>
            </w:r>
            <w:r w:rsidRPr="00A77CCB">
              <w:rPr>
                <w:color w:val="000000"/>
                <w:sz w:val="24"/>
                <w:szCs w:val="24"/>
                <w:shd w:val="clear" w:color="auto" w:fill="FFFFFF"/>
              </w:rPr>
              <w:t>В личной беседе с бухгалтером за перечисление необходимой суммы ему может быть предложен откат, к примеру, 3% от указанной суммы. Не сложно посчитать, что если сумма платежа составляет 50 000 рублей, то на руки бухгалтер получит 1 500 рублей. Причем для получения «вознаграждения» бухгалтеру нужно всего лишь перечислить деньги на счет поставщика, т.е. просто исполнить свои служебные обязанности.</w:t>
            </w:r>
          </w:p>
        </w:tc>
      </w:tr>
      <w:tr w:rsidR="007F437C" w:rsidRPr="00AE29E1" w14:paraId="6C7C2A4D" w14:textId="77777777" w:rsidTr="00593C80">
        <w:tc>
          <w:tcPr>
            <w:tcW w:w="2327" w:type="dxa"/>
            <w:vMerge/>
          </w:tcPr>
          <w:p w14:paraId="52B52423" w14:textId="77777777" w:rsidR="007F437C" w:rsidRPr="00AE29E1" w:rsidRDefault="007F437C" w:rsidP="00593C80">
            <w:pPr>
              <w:jc w:val="both"/>
              <w:rPr>
                <w:sz w:val="24"/>
                <w:szCs w:val="24"/>
              </w:rPr>
            </w:pPr>
          </w:p>
        </w:tc>
        <w:tc>
          <w:tcPr>
            <w:tcW w:w="2292" w:type="dxa"/>
            <w:vMerge w:val="restart"/>
          </w:tcPr>
          <w:p w14:paraId="0A382570" w14:textId="77777777" w:rsidR="007F437C" w:rsidRPr="00AE29E1" w:rsidRDefault="007F437C" w:rsidP="00593C80">
            <w:pPr>
              <w:rPr>
                <w:sz w:val="24"/>
                <w:szCs w:val="24"/>
              </w:rPr>
            </w:pPr>
            <w:r w:rsidRPr="00C31962">
              <w:rPr>
                <w:rStyle w:val="FontStyle16"/>
              </w:rPr>
              <w:t>2. Использует в деятельности методы выявления фактов коррупционных правонарушений.</w:t>
            </w:r>
          </w:p>
        </w:tc>
        <w:tc>
          <w:tcPr>
            <w:tcW w:w="2458" w:type="dxa"/>
          </w:tcPr>
          <w:p w14:paraId="2701018C" w14:textId="77777777" w:rsidR="007F437C" w:rsidRPr="0034483B" w:rsidRDefault="007F437C" w:rsidP="00593C80">
            <w:pPr>
              <w:jc w:val="both"/>
              <w:rPr>
                <w:rFonts w:eastAsia="Calibri"/>
                <w:sz w:val="24"/>
                <w:szCs w:val="24"/>
              </w:rPr>
            </w:pPr>
            <w:r w:rsidRPr="005D4234">
              <w:rPr>
                <w:rFonts w:eastAsia="Calibri"/>
                <w:b/>
                <w:sz w:val="24"/>
                <w:szCs w:val="24"/>
              </w:rPr>
              <w:t xml:space="preserve">Знание: </w:t>
            </w:r>
            <w:r w:rsidRPr="005D4234">
              <w:rPr>
                <w:rFonts w:ascii="YS Text" w:hAnsi="YS Text"/>
                <w:color w:val="000000"/>
                <w:sz w:val="24"/>
                <w:szCs w:val="24"/>
              </w:rPr>
              <w:t>Нормативно-правовой базы РФ в области формирования отчетных документов, основных принципов организации формирования отчетности в хозяйствующих субъектах, принципов оценки, анализа, прогнозирования и управления рисками с позиции деятельности службы комплаенс-контроля</w:t>
            </w:r>
            <w:r>
              <w:rPr>
                <w:rFonts w:ascii="YS Text" w:hAnsi="YS Text"/>
                <w:color w:val="000000"/>
                <w:sz w:val="24"/>
                <w:szCs w:val="24"/>
              </w:rPr>
              <w:t>.</w:t>
            </w:r>
          </w:p>
        </w:tc>
        <w:tc>
          <w:tcPr>
            <w:tcW w:w="2268" w:type="dxa"/>
          </w:tcPr>
          <w:p w14:paraId="6CA512C0" w14:textId="77777777" w:rsidR="007F437C" w:rsidRPr="0034483B" w:rsidRDefault="007F437C" w:rsidP="00593C80">
            <w:pPr>
              <w:rPr>
                <w:b/>
                <w:bCs/>
                <w:sz w:val="24"/>
                <w:szCs w:val="24"/>
              </w:rPr>
            </w:pPr>
            <w:r w:rsidRPr="0034483B">
              <w:rPr>
                <w:b/>
                <w:bCs/>
                <w:sz w:val="24"/>
                <w:szCs w:val="24"/>
              </w:rPr>
              <w:t>Вопрос 1</w:t>
            </w:r>
          </w:p>
          <w:p w14:paraId="13CD471D" w14:textId="77777777" w:rsidR="007F437C" w:rsidRDefault="007F437C" w:rsidP="00593C80">
            <w:pPr>
              <w:rPr>
                <w:sz w:val="24"/>
                <w:szCs w:val="24"/>
              </w:rPr>
            </w:pPr>
            <w:r w:rsidRPr="0034483B">
              <w:rPr>
                <w:sz w:val="24"/>
                <w:szCs w:val="24"/>
              </w:rPr>
              <w:t>Формирование локальной нормативной базы, позволяющей работодателю контролировать действия работника и проводить расследование.</w:t>
            </w:r>
          </w:p>
          <w:p w14:paraId="452DE4A6" w14:textId="77777777" w:rsidR="007F437C" w:rsidRPr="0034483B" w:rsidRDefault="007F437C" w:rsidP="00593C80">
            <w:pPr>
              <w:rPr>
                <w:b/>
                <w:bCs/>
                <w:sz w:val="24"/>
                <w:szCs w:val="24"/>
              </w:rPr>
            </w:pPr>
            <w:r w:rsidRPr="0034483B">
              <w:rPr>
                <w:b/>
                <w:bCs/>
                <w:sz w:val="24"/>
                <w:szCs w:val="24"/>
              </w:rPr>
              <w:t>Вопрос 2</w:t>
            </w:r>
          </w:p>
          <w:p w14:paraId="0CA9883A" w14:textId="77777777" w:rsidR="007F437C" w:rsidRDefault="007F437C" w:rsidP="00593C80">
            <w:pPr>
              <w:rPr>
                <w:sz w:val="24"/>
                <w:szCs w:val="24"/>
              </w:rPr>
            </w:pPr>
            <w:r w:rsidRPr="0034483B">
              <w:rPr>
                <w:sz w:val="24"/>
                <w:szCs w:val="24"/>
              </w:rPr>
              <w:t>Соблюдение конституционных прав работников, а также законодательства РФ в процессе расследования</w:t>
            </w:r>
          </w:p>
          <w:p w14:paraId="5EDBDD54" w14:textId="77777777" w:rsidR="007F437C" w:rsidRPr="0034483B" w:rsidRDefault="007F437C" w:rsidP="00593C80">
            <w:pPr>
              <w:rPr>
                <w:b/>
                <w:bCs/>
                <w:sz w:val="24"/>
                <w:szCs w:val="24"/>
              </w:rPr>
            </w:pPr>
            <w:r w:rsidRPr="0034483B">
              <w:rPr>
                <w:b/>
                <w:bCs/>
                <w:sz w:val="24"/>
                <w:szCs w:val="24"/>
              </w:rPr>
              <w:t>Вопрос 3</w:t>
            </w:r>
          </w:p>
          <w:p w14:paraId="33C6CB90" w14:textId="77777777" w:rsidR="007F437C" w:rsidRPr="00304015" w:rsidRDefault="007F437C" w:rsidP="00593C80">
            <w:pPr>
              <w:rPr>
                <w:sz w:val="24"/>
                <w:szCs w:val="24"/>
              </w:rPr>
            </w:pPr>
            <w:r w:rsidRPr="0034483B">
              <w:rPr>
                <w:sz w:val="24"/>
                <w:szCs w:val="24"/>
              </w:rPr>
              <w:t>Оценка стоимости ущерба в процессе проведения расследования. Привлечение работника к материальной ответственности.</w:t>
            </w:r>
          </w:p>
        </w:tc>
      </w:tr>
      <w:tr w:rsidR="007F437C" w:rsidRPr="00AE29E1" w14:paraId="71852DF3" w14:textId="77777777" w:rsidTr="00593C80">
        <w:tc>
          <w:tcPr>
            <w:tcW w:w="2327" w:type="dxa"/>
            <w:vMerge/>
          </w:tcPr>
          <w:p w14:paraId="726FC7C0" w14:textId="77777777" w:rsidR="007F437C" w:rsidRPr="00AE29E1" w:rsidRDefault="007F437C" w:rsidP="00593C80">
            <w:pPr>
              <w:jc w:val="both"/>
              <w:rPr>
                <w:sz w:val="24"/>
                <w:szCs w:val="24"/>
              </w:rPr>
            </w:pPr>
          </w:p>
        </w:tc>
        <w:tc>
          <w:tcPr>
            <w:tcW w:w="2292" w:type="dxa"/>
            <w:vMerge/>
          </w:tcPr>
          <w:p w14:paraId="454F13A6" w14:textId="77777777" w:rsidR="007F437C" w:rsidRPr="00AE29E1" w:rsidRDefault="007F437C" w:rsidP="00593C80">
            <w:pPr>
              <w:jc w:val="both"/>
              <w:rPr>
                <w:sz w:val="24"/>
                <w:szCs w:val="24"/>
              </w:rPr>
            </w:pPr>
          </w:p>
        </w:tc>
        <w:tc>
          <w:tcPr>
            <w:tcW w:w="2458" w:type="dxa"/>
          </w:tcPr>
          <w:p w14:paraId="05B1ADBC" w14:textId="77777777" w:rsidR="007F437C" w:rsidRPr="00AE29E1" w:rsidRDefault="007F437C" w:rsidP="00593C80">
            <w:pPr>
              <w:pStyle w:val="defaultmailrucssattributepostfix"/>
              <w:shd w:val="clear" w:color="auto" w:fill="FFFFFF"/>
              <w:spacing w:before="0" w:beforeAutospacing="0" w:after="0" w:afterAutospacing="0"/>
              <w:rPr>
                <w:color w:val="000000"/>
              </w:rPr>
            </w:pPr>
            <w:r w:rsidRPr="005D4234">
              <w:rPr>
                <w:rFonts w:eastAsia="Calibri"/>
                <w:b/>
              </w:rPr>
              <w:t>Умение</w:t>
            </w:r>
            <w:r w:rsidRPr="005D4234">
              <w:rPr>
                <w:rFonts w:ascii="YS Text" w:hAnsi="YS Text"/>
                <w:color w:val="000000"/>
              </w:rPr>
              <w:t>: Использования методологии анализа рисков бизнес-процессов с позиции комплаенс-контроля в организации при предубеждении и выявлении злоупотреблений.</w:t>
            </w:r>
          </w:p>
        </w:tc>
        <w:tc>
          <w:tcPr>
            <w:tcW w:w="2268" w:type="dxa"/>
          </w:tcPr>
          <w:p w14:paraId="0C62C464" w14:textId="77777777" w:rsidR="007F437C" w:rsidRPr="0034483B" w:rsidRDefault="007F437C" w:rsidP="00593C80">
            <w:pPr>
              <w:rPr>
                <w:b/>
                <w:bCs/>
                <w:sz w:val="24"/>
                <w:szCs w:val="24"/>
              </w:rPr>
            </w:pPr>
            <w:r w:rsidRPr="0034483B">
              <w:rPr>
                <w:b/>
                <w:bCs/>
                <w:sz w:val="24"/>
                <w:szCs w:val="24"/>
              </w:rPr>
              <w:t>Задание 1</w:t>
            </w:r>
          </w:p>
          <w:p w14:paraId="4414E18E"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 xml:space="preserve">Злакова, будучи заведующей столовой и заподозрив уборщицу Игошину в краже икры, несмотря на сопротивление Игошиной, подвергла ее обыску, который не дал результатов. Несмотря на это, Злакова громогласно объявила, что нашла воровку и расправится с ней. </w:t>
            </w:r>
          </w:p>
          <w:p w14:paraId="701DEB63" w14:textId="77777777" w:rsidR="007F437C" w:rsidRPr="00A80AAB" w:rsidRDefault="007F437C" w:rsidP="00593C80">
            <w:pPr>
              <w:shd w:val="clear" w:color="auto" w:fill="FFFFFF"/>
              <w:spacing w:before="75" w:after="75" w:line="300" w:lineRule="atLeast"/>
              <w:rPr>
                <w:rFonts w:ascii="RobotoRegular" w:hAnsi="RobotoRegular"/>
                <w:color w:val="272727"/>
                <w:sz w:val="24"/>
                <w:szCs w:val="24"/>
              </w:rPr>
            </w:pPr>
            <w:r w:rsidRPr="00234F1D">
              <w:rPr>
                <w:color w:val="000000"/>
                <w:sz w:val="24"/>
                <w:szCs w:val="24"/>
              </w:rPr>
              <w:t>Есть ли в действиях Злаковой состав превышения должностных полномочий?</w:t>
            </w:r>
          </w:p>
          <w:p w14:paraId="46DC16E5" w14:textId="77777777" w:rsidR="007F437C" w:rsidRPr="0034483B" w:rsidRDefault="007F437C" w:rsidP="00593C80">
            <w:pPr>
              <w:rPr>
                <w:b/>
                <w:bCs/>
                <w:sz w:val="24"/>
                <w:szCs w:val="24"/>
              </w:rPr>
            </w:pPr>
            <w:r w:rsidRPr="0034483B">
              <w:rPr>
                <w:b/>
                <w:bCs/>
                <w:sz w:val="24"/>
                <w:szCs w:val="24"/>
              </w:rPr>
              <w:t>Задание 2</w:t>
            </w:r>
          </w:p>
          <w:p w14:paraId="0467389F"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 xml:space="preserve">Продавец магазина Газизов от продажи мотоцикла в обход установленного порядка получил от Вафина перед оформлением покупки 700 руб. за оказанную услугу. </w:t>
            </w:r>
          </w:p>
          <w:p w14:paraId="06F3CEAF" w14:textId="77777777" w:rsidR="007F437C" w:rsidRPr="00A80AAB" w:rsidRDefault="007F437C" w:rsidP="00593C80">
            <w:pPr>
              <w:shd w:val="clear" w:color="auto" w:fill="FFFFFF"/>
              <w:spacing w:before="75" w:after="75" w:line="300" w:lineRule="atLeast"/>
              <w:rPr>
                <w:rFonts w:ascii="RobotoRegular" w:hAnsi="RobotoRegular"/>
                <w:color w:val="272727"/>
                <w:sz w:val="24"/>
                <w:szCs w:val="24"/>
              </w:rPr>
            </w:pPr>
            <w:r w:rsidRPr="00234F1D">
              <w:rPr>
                <w:color w:val="000000"/>
                <w:sz w:val="24"/>
                <w:szCs w:val="24"/>
              </w:rPr>
              <w:t>Является ли Газизов должностным лицом торговой системы? Имеют ли значение для квалификации размер и вид передаваемого имущества в виде взятки?</w:t>
            </w:r>
          </w:p>
          <w:p w14:paraId="524CB56A" w14:textId="77777777" w:rsidR="007F437C" w:rsidRPr="0034483B" w:rsidRDefault="007F437C" w:rsidP="00593C80">
            <w:pPr>
              <w:rPr>
                <w:b/>
                <w:bCs/>
                <w:sz w:val="24"/>
                <w:szCs w:val="24"/>
              </w:rPr>
            </w:pPr>
            <w:r w:rsidRPr="0034483B">
              <w:rPr>
                <w:b/>
                <w:bCs/>
                <w:sz w:val="24"/>
                <w:szCs w:val="24"/>
              </w:rPr>
              <w:t>Задание 3</w:t>
            </w:r>
          </w:p>
          <w:p w14:paraId="63D872EE"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Стрелок ведомственной охраны МПС Беляков, охраняя объекты выставки "Желдотранс", дважды незаконно применил огнестрельное оружие в отнош</w:t>
            </w:r>
            <w:r>
              <w:rPr>
                <w:color w:val="000000"/>
                <w:sz w:val="24"/>
                <w:szCs w:val="24"/>
              </w:rPr>
              <w:t>е</w:t>
            </w:r>
            <w:r w:rsidRPr="00234F1D">
              <w:rPr>
                <w:color w:val="000000"/>
                <w:sz w:val="24"/>
                <w:szCs w:val="24"/>
              </w:rPr>
              <w:t xml:space="preserve">нии рабочих Миронова и Викторова, которые не подчинялись его требованиям. Первым выстрелом был убит Миронов, а вторым тяжело ранен Викторов. </w:t>
            </w:r>
          </w:p>
          <w:p w14:paraId="01BE02FC" w14:textId="77777777" w:rsidR="007F437C" w:rsidRPr="00A80AAB" w:rsidRDefault="007F437C" w:rsidP="00593C80">
            <w:pPr>
              <w:pStyle w:val="af3"/>
              <w:shd w:val="clear" w:color="auto" w:fill="FFFFFF"/>
              <w:spacing w:before="75" w:beforeAutospacing="0" w:after="75" w:afterAutospacing="0" w:line="300" w:lineRule="atLeast"/>
              <w:rPr>
                <w:rFonts w:ascii="RobotoRegular" w:hAnsi="RobotoRegular"/>
                <w:color w:val="272727"/>
              </w:rPr>
            </w:pPr>
            <w:r w:rsidRPr="00234F1D">
              <w:rPr>
                <w:rFonts w:eastAsiaTheme="minorHAnsi"/>
                <w:color w:val="000000"/>
                <w:lang w:eastAsia="en-US"/>
              </w:rPr>
              <w:t>Является ли стрелок ведомственной охраны должностным лицом? Дайте юридический анализ действий Белякова и квалифицируйте содеянное им.</w:t>
            </w:r>
          </w:p>
        </w:tc>
      </w:tr>
      <w:tr w:rsidR="007F437C" w:rsidRPr="00AE29E1" w14:paraId="211E2513" w14:textId="77777777" w:rsidTr="00593C80">
        <w:tc>
          <w:tcPr>
            <w:tcW w:w="2327" w:type="dxa"/>
            <w:vMerge/>
          </w:tcPr>
          <w:p w14:paraId="1D40AA29" w14:textId="77777777" w:rsidR="007F437C" w:rsidRPr="00AE29E1" w:rsidRDefault="007F437C" w:rsidP="00593C80">
            <w:pPr>
              <w:jc w:val="both"/>
              <w:rPr>
                <w:sz w:val="24"/>
                <w:szCs w:val="24"/>
              </w:rPr>
            </w:pPr>
          </w:p>
        </w:tc>
        <w:tc>
          <w:tcPr>
            <w:tcW w:w="2292" w:type="dxa"/>
            <w:vMerge w:val="restart"/>
          </w:tcPr>
          <w:p w14:paraId="54CC9A12" w14:textId="77777777" w:rsidR="007F437C" w:rsidRPr="00AE29E1" w:rsidRDefault="007F437C" w:rsidP="00593C80">
            <w:pPr>
              <w:rPr>
                <w:sz w:val="24"/>
                <w:szCs w:val="24"/>
              </w:rPr>
            </w:pPr>
            <w:r w:rsidRPr="00C31962">
              <w:rPr>
                <w:rStyle w:val="FontStyle16"/>
              </w:rPr>
              <w:t>3. Идентифицирует и минимизирует коррупционные риски в деятельности организации.</w:t>
            </w:r>
          </w:p>
        </w:tc>
        <w:tc>
          <w:tcPr>
            <w:tcW w:w="2458" w:type="dxa"/>
          </w:tcPr>
          <w:p w14:paraId="483F80B3" w14:textId="77777777" w:rsidR="007F437C" w:rsidRPr="0034483B" w:rsidRDefault="007F437C" w:rsidP="00593C80">
            <w:pPr>
              <w:jc w:val="both"/>
              <w:rPr>
                <w:rFonts w:eastAsia="Calibri"/>
                <w:sz w:val="24"/>
                <w:szCs w:val="24"/>
              </w:rPr>
            </w:pPr>
            <w:r w:rsidRPr="005D4234">
              <w:rPr>
                <w:rFonts w:eastAsia="Calibri"/>
                <w:b/>
                <w:sz w:val="24"/>
                <w:szCs w:val="24"/>
              </w:rPr>
              <w:t xml:space="preserve">Знание: </w:t>
            </w:r>
            <w:r w:rsidRPr="005D4234">
              <w:rPr>
                <w:rFonts w:eastAsia="Calibri"/>
                <w:sz w:val="24"/>
                <w:szCs w:val="24"/>
              </w:rPr>
              <w:t>Основ менеджмента, организации и управления подразделением комплаенс-контроля в хозяйствующем субъекте.</w:t>
            </w:r>
          </w:p>
        </w:tc>
        <w:tc>
          <w:tcPr>
            <w:tcW w:w="2268" w:type="dxa"/>
          </w:tcPr>
          <w:p w14:paraId="47393CE7" w14:textId="77777777" w:rsidR="007F437C" w:rsidRPr="0034483B" w:rsidRDefault="007F437C" w:rsidP="00593C80">
            <w:pPr>
              <w:rPr>
                <w:b/>
                <w:bCs/>
                <w:sz w:val="24"/>
                <w:szCs w:val="24"/>
              </w:rPr>
            </w:pPr>
            <w:r w:rsidRPr="0034483B">
              <w:rPr>
                <w:b/>
                <w:bCs/>
                <w:sz w:val="24"/>
                <w:szCs w:val="24"/>
              </w:rPr>
              <w:t>Вопрос 1</w:t>
            </w:r>
          </w:p>
          <w:p w14:paraId="79E236A4" w14:textId="77777777" w:rsidR="007F437C" w:rsidRPr="00A80AAB" w:rsidRDefault="007F437C" w:rsidP="00593C80">
            <w:pPr>
              <w:rPr>
                <w:b/>
                <w:bCs/>
                <w:sz w:val="24"/>
                <w:szCs w:val="24"/>
              </w:rPr>
            </w:pPr>
            <w:r w:rsidRPr="00A80AAB">
              <w:rPr>
                <w:sz w:val="24"/>
                <w:szCs w:val="24"/>
              </w:rPr>
              <w:t>Проверки сотрудников, занимающих должности с коррупционными (мошенническими) рисками.</w:t>
            </w:r>
          </w:p>
          <w:p w14:paraId="765731C7" w14:textId="77777777" w:rsidR="007F437C" w:rsidRPr="0034483B" w:rsidRDefault="007F437C" w:rsidP="00593C80">
            <w:pPr>
              <w:rPr>
                <w:b/>
                <w:bCs/>
                <w:sz w:val="24"/>
                <w:szCs w:val="24"/>
              </w:rPr>
            </w:pPr>
            <w:r w:rsidRPr="0034483B">
              <w:rPr>
                <w:b/>
                <w:bCs/>
                <w:sz w:val="24"/>
                <w:szCs w:val="24"/>
              </w:rPr>
              <w:t>Вопрос 2</w:t>
            </w:r>
          </w:p>
          <w:p w14:paraId="0A1D9768" w14:textId="77777777" w:rsidR="007F437C" w:rsidRDefault="007F437C" w:rsidP="00593C80">
            <w:pPr>
              <w:rPr>
                <w:sz w:val="24"/>
                <w:szCs w:val="24"/>
              </w:rPr>
            </w:pPr>
            <w:r w:rsidRPr="00A80AAB">
              <w:rPr>
                <w:sz w:val="24"/>
                <w:szCs w:val="24"/>
              </w:rPr>
              <w:t>Контроль за соблюдением требований российского антикоррупционного законодательства в договорной работе. Понятие «конфликта интересов» применительно к договорной работе.</w:t>
            </w:r>
          </w:p>
          <w:p w14:paraId="2C462ADA" w14:textId="77777777" w:rsidR="007F437C" w:rsidRPr="0034483B" w:rsidRDefault="007F437C" w:rsidP="00593C80">
            <w:pPr>
              <w:rPr>
                <w:b/>
                <w:bCs/>
                <w:sz w:val="24"/>
                <w:szCs w:val="24"/>
              </w:rPr>
            </w:pPr>
            <w:r w:rsidRPr="0034483B">
              <w:rPr>
                <w:b/>
                <w:bCs/>
                <w:sz w:val="24"/>
                <w:szCs w:val="24"/>
              </w:rPr>
              <w:t>Вопрос 3</w:t>
            </w:r>
          </w:p>
          <w:p w14:paraId="1AE6BE45" w14:textId="77777777" w:rsidR="007F437C" w:rsidRPr="00304015" w:rsidRDefault="007F437C" w:rsidP="00593C80">
            <w:pPr>
              <w:rPr>
                <w:sz w:val="24"/>
                <w:szCs w:val="24"/>
              </w:rPr>
            </w:pPr>
            <w:r w:rsidRPr="00A80AAB">
              <w:rPr>
                <w:sz w:val="24"/>
                <w:szCs w:val="24"/>
              </w:rPr>
              <w:t>Вычисление и расследование фактов получения «откатов» работниками предприятия.</w:t>
            </w:r>
          </w:p>
        </w:tc>
      </w:tr>
      <w:tr w:rsidR="007F437C" w:rsidRPr="00AE29E1" w14:paraId="1FA52AF6" w14:textId="77777777" w:rsidTr="00593C80">
        <w:tc>
          <w:tcPr>
            <w:tcW w:w="2327" w:type="dxa"/>
            <w:vMerge/>
          </w:tcPr>
          <w:p w14:paraId="1C8112BC" w14:textId="77777777" w:rsidR="007F437C" w:rsidRPr="00AE29E1" w:rsidRDefault="007F437C" w:rsidP="00593C80">
            <w:pPr>
              <w:jc w:val="both"/>
              <w:rPr>
                <w:sz w:val="24"/>
                <w:szCs w:val="24"/>
              </w:rPr>
            </w:pPr>
          </w:p>
        </w:tc>
        <w:tc>
          <w:tcPr>
            <w:tcW w:w="2292" w:type="dxa"/>
            <w:vMerge/>
          </w:tcPr>
          <w:p w14:paraId="1EB87F0E" w14:textId="77777777" w:rsidR="007F437C" w:rsidRPr="00AE29E1" w:rsidRDefault="007F437C" w:rsidP="00593C80">
            <w:pPr>
              <w:jc w:val="both"/>
              <w:rPr>
                <w:color w:val="000000"/>
                <w:sz w:val="24"/>
                <w:szCs w:val="24"/>
              </w:rPr>
            </w:pPr>
          </w:p>
        </w:tc>
        <w:tc>
          <w:tcPr>
            <w:tcW w:w="2458" w:type="dxa"/>
          </w:tcPr>
          <w:p w14:paraId="26EEFDE0" w14:textId="77777777" w:rsidR="007F437C" w:rsidRPr="00557A3F" w:rsidRDefault="007F437C" w:rsidP="00593C80">
            <w:pPr>
              <w:rPr>
                <w:color w:val="000000"/>
                <w:sz w:val="24"/>
                <w:szCs w:val="24"/>
              </w:rPr>
            </w:pPr>
            <w:r w:rsidRPr="005D4234">
              <w:rPr>
                <w:rFonts w:eastAsia="Calibri"/>
                <w:b/>
                <w:sz w:val="24"/>
                <w:szCs w:val="24"/>
              </w:rPr>
              <w:t xml:space="preserve">Умение: </w:t>
            </w:r>
            <w:r w:rsidRPr="005D4234">
              <w:rPr>
                <w:rFonts w:eastAsia="Calibri"/>
                <w:sz w:val="24"/>
                <w:szCs w:val="24"/>
              </w:rPr>
              <w:t>Эффективного планирования и организации работы элементов структуры экономической безопасности организации.</w:t>
            </w:r>
          </w:p>
        </w:tc>
        <w:tc>
          <w:tcPr>
            <w:tcW w:w="2268" w:type="dxa"/>
          </w:tcPr>
          <w:p w14:paraId="398E4049" w14:textId="77777777" w:rsidR="007F437C" w:rsidRDefault="007F437C" w:rsidP="00593C80">
            <w:pPr>
              <w:rPr>
                <w:b/>
                <w:bCs/>
                <w:sz w:val="24"/>
                <w:szCs w:val="24"/>
              </w:rPr>
            </w:pPr>
            <w:r w:rsidRPr="0034483B">
              <w:rPr>
                <w:b/>
                <w:bCs/>
                <w:sz w:val="24"/>
                <w:szCs w:val="24"/>
              </w:rPr>
              <w:t>Задание 1</w:t>
            </w:r>
          </w:p>
          <w:p w14:paraId="2144F60E"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 xml:space="preserve">Заведующий отделом образования Лебедев под разными предлогами отказывал Яграшевой в выдаче справки, подтверждающей более чем двухлетний стаж ее работы в сельской школе. Справка была необходима для назначения пенсии с надбавкой. Не добившись получения справки, Яграшева поступила на работу для получения необходимого ей стажа работы. Спустя 3 года по запросу отдела социального обеспечения главы администрации отдел народного образования выслал необходимую справку о ее работе. За указанные годы Яграшева недополучила 8400 руб. пенсии. </w:t>
            </w:r>
          </w:p>
          <w:p w14:paraId="6DA04023" w14:textId="77777777" w:rsidR="007F437C" w:rsidRPr="00377DB9" w:rsidRDefault="007F437C" w:rsidP="00593C80">
            <w:pPr>
              <w:shd w:val="clear" w:color="auto" w:fill="FFFFFF"/>
              <w:spacing w:before="75" w:after="75" w:line="300" w:lineRule="atLeast"/>
              <w:rPr>
                <w:rFonts w:ascii="RobotoRegular" w:hAnsi="RobotoRegular"/>
                <w:color w:val="272727"/>
                <w:sz w:val="24"/>
                <w:szCs w:val="24"/>
              </w:rPr>
            </w:pPr>
            <w:r w:rsidRPr="00234F1D">
              <w:rPr>
                <w:color w:val="000000"/>
                <w:sz w:val="24"/>
                <w:szCs w:val="24"/>
              </w:rPr>
              <w:t>Можно ли привлечь к уголовной ответственности Лебедева за указанные действия?</w:t>
            </w:r>
          </w:p>
          <w:p w14:paraId="37C982BD" w14:textId="77777777" w:rsidR="007F437C" w:rsidRPr="0034483B" w:rsidRDefault="007F437C" w:rsidP="00593C80">
            <w:pPr>
              <w:rPr>
                <w:b/>
                <w:bCs/>
                <w:sz w:val="24"/>
                <w:szCs w:val="24"/>
              </w:rPr>
            </w:pPr>
            <w:r w:rsidRPr="0034483B">
              <w:rPr>
                <w:b/>
                <w:bCs/>
                <w:sz w:val="24"/>
                <w:szCs w:val="24"/>
              </w:rPr>
              <w:t>Задание 2</w:t>
            </w:r>
          </w:p>
          <w:p w14:paraId="48A96899"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 xml:space="preserve">Пашин, работая и.о. начальника отдела автоматизированных систем управле-ния (АСУ) Внешнеторгового объединения "Станкоимпорт", по распоряжению руководства отвечал за приобретение электронно-вычислительных машин у фирмы ФРГ "Сименс", их установку и комплектацию запасными частями. В связи с этим он неоднократно получал в виде "благодарности" от сотрудников фирмы товары, всего на сумму 5 тыс. 220 руб. Оказалось, что Пашин скрыл от руководства объединения данные о невысоком качестве приобретаемых ЭВМ и запасных к ним частей и блоков. </w:t>
            </w:r>
          </w:p>
          <w:p w14:paraId="261E8A8D" w14:textId="77777777" w:rsidR="007F437C" w:rsidRPr="00377DB9" w:rsidRDefault="007F437C" w:rsidP="00593C80">
            <w:pPr>
              <w:shd w:val="clear" w:color="auto" w:fill="FFFFFF"/>
              <w:spacing w:before="75" w:after="75" w:line="300" w:lineRule="atLeast"/>
              <w:rPr>
                <w:rFonts w:ascii="RobotoRegular" w:hAnsi="RobotoRegular"/>
                <w:color w:val="272727"/>
                <w:sz w:val="24"/>
                <w:szCs w:val="24"/>
              </w:rPr>
            </w:pPr>
            <w:r w:rsidRPr="00234F1D">
              <w:rPr>
                <w:color w:val="000000"/>
                <w:sz w:val="24"/>
                <w:szCs w:val="24"/>
              </w:rPr>
              <w:t>Решите вопрос об ответственности Пашина за содеянное. Квалифицируйте его действия.</w:t>
            </w:r>
          </w:p>
          <w:p w14:paraId="7CB61C4F" w14:textId="77777777" w:rsidR="007F437C" w:rsidRPr="0034483B" w:rsidRDefault="007F437C" w:rsidP="00593C80">
            <w:pPr>
              <w:rPr>
                <w:b/>
                <w:bCs/>
                <w:sz w:val="24"/>
                <w:szCs w:val="24"/>
              </w:rPr>
            </w:pPr>
            <w:r w:rsidRPr="0034483B">
              <w:rPr>
                <w:b/>
                <w:bCs/>
                <w:sz w:val="24"/>
                <w:szCs w:val="24"/>
              </w:rPr>
              <w:t>Задание 3</w:t>
            </w:r>
          </w:p>
          <w:p w14:paraId="716901C6" w14:textId="77777777" w:rsidR="007F437C" w:rsidRPr="00234F1D" w:rsidRDefault="007F437C" w:rsidP="00593C80">
            <w:pPr>
              <w:autoSpaceDE w:val="0"/>
              <w:autoSpaceDN w:val="0"/>
              <w:adjustRightInd w:val="0"/>
              <w:rPr>
                <w:color w:val="000000"/>
                <w:sz w:val="24"/>
                <w:szCs w:val="24"/>
              </w:rPr>
            </w:pPr>
            <w:r w:rsidRPr="00234F1D">
              <w:rPr>
                <w:color w:val="000000"/>
                <w:sz w:val="24"/>
                <w:szCs w:val="24"/>
              </w:rPr>
              <w:t xml:space="preserve">Носов, работая заместителем директора комбината производственных предприятий, за счет фондов комбината организовал незаконную отгрузку из Кайбицкого лесокомбината в организацию одного вагона леса - черной столярной заготовки на сумму 18100 тыс. руб. После получения этого груза руководитель организации Раимов дважды передал по 50 тыс. руб. Носову в качестве вознаграждения за поставку лесоматериалов. </w:t>
            </w:r>
          </w:p>
          <w:p w14:paraId="64760B87" w14:textId="77777777" w:rsidR="007F437C" w:rsidRPr="00304015" w:rsidRDefault="007F437C" w:rsidP="00593C80">
            <w:pPr>
              <w:rPr>
                <w:sz w:val="24"/>
                <w:szCs w:val="24"/>
              </w:rPr>
            </w:pPr>
            <w:r w:rsidRPr="00234F1D">
              <w:rPr>
                <w:color w:val="000000"/>
                <w:sz w:val="24"/>
                <w:szCs w:val="24"/>
              </w:rPr>
              <w:t>Решите вопрос об ответственности Носова и руководителя организации Раимова.</w:t>
            </w:r>
          </w:p>
        </w:tc>
      </w:tr>
    </w:tbl>
    <w:p w14:paraId="6B121D95" w14:textId="6878F129" w:rsidR="00C0075E" w:rsidRDefault="00C0075E" w:rsidP="00F82CD4">
      <w:pPr>
        <w:tabs>
          <w:tab w:val="left" w:pos="709"/>
          <w:tab w:val="left" w:pos="993"/>
        </w:tabs>
        <w:spacing w:after="0" w:line="240" w:lineRule="auto"/>
        <w:jc w:val="right"/>
        <w:rPr>
          <w:rFonts w:ascii="Times New Roman" w:eastAsia="Times New Roman" w:hAnsi="Times New Roman" w:cs="Times New Roman"/>
          <w:sz w:val="24"/>
          <w:szCs w:val="24"/>
          <w:lang w:eastAsia="ru-RU"/>
        </w:rPr>
      </w:pPr>
    </w:p>
    <w:p w14:paraId="02C8A0F1" w14:textId="77777777" w:rsidR="007F437C" w:rsidRDefault="007F437C" w:rsidP="00F82CD4">
      <w:pPr>
        <w:tabs>
          <w:tab w:val="left" w:pos="709"/>
          <w:tab w:val="left" w:pos="993"/>
        </w:tabs>
        <w:spacing w:after="0" w:line="240" w:lineRule="auto"/>
        <w:jc w:val="right"/>
        <w:rPr>
          <w:rFonts w:ascii="Times New Roman" w:eastAsia="Times New Roman" w:hAnsi="Times New Roman" w:cs="Times New Roman"/>
          <w:sz w:val="24"/>
          <w:szCs w:val="24"/>
          <w:lang w:eastAsia="ru-RU"/>
        </w:rPr>
      </w:pPr>
    </w:p>
    <w:bookmarkEnd w:id="41"/>
    <w:bookmarkEnd w:id="42"/>
    <w:p w14:paraId="768CC90F" w14:textId="322D5B12" w:rsidR="00923A8E" w:rsidRPr="00AA07B8" w:rsidRDefault="00923A8E" w:rsidP="00F82CD4">
      <w:pPr>
        <w:widowControl w:val="0"/>
        <w:spacing w:after="0" w:line="240" w:lineRule="auto"/>
        <w:jc w:val="center"/>
        <w:rPr>
          <w:rFonts w:ascii="Times New Roman" w:eastAsia="Times New Roman" w:hAnsi="Times New Roman" w:cs="Times New Roman"/>
          <w:b/>
          <w:sz w:val="28"/>
          <w:szCs w:val="28"/>
          <w:lang w:eastAsia="ru-RU"/>
        </w:rPr>
      </w:pPr>
      <w:r w:rsidRPr="00AA07B8">
        <w:rPr>
          <w:rFonts w:ascii="Times New Roman" w:eastAsia="Times New Roman" w:hAnsi="Times New Roman" w:cs="Times New Roman"/>
          <w:b/>
          <w:sz w:val="28"/>
          <w:szCs w:val="28"/>
          <w:lang w:eastAsia="ru-RU"/>
        </w:rPr>
        <w:t xml:space="preserve">Примерный перечень контрольных вопросов к </w:t>
      </w:r>
      <w:r w:rsidR="00A24631" w:rsidRPr="00AA07B8">
        <w:rPr>
          <w:rFonts w:ascii="Times New Roman" w:eastAsia="Times New Roman" w:hAnsi="Times New Roman" w:cs="Times New Roman"/>
          <w:b/>
          <w:sz w:val="28"/>
          <w:szCs w:val="28"/>
          <w:lang w:eastAsia="ru-RU"/>
        </w:rPr>
        <w:t>зачету</w:t>
      </w:r>
      <w:r w:rsidRPr="00AA07B8">
        <w:rPr>
          <w:rFonts w:ascii="Times New Roman" w:eastAsia="Times New Roman" w:hAnsi="Times New Roman" w:cs="Times New Roman"/>
          <w:b/>
          <w:sz w:val="28"/>
          <w:szCs w:val="28"/>
          <w:lang w:eastAsia="ru-RU"/>
        </w:rPr>
        <w:t>:</w:t>
      </w:r>
    </w:p>
    <w:p w14:paraId="718CCD01" w14:textId="494A63E3"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bookmarkStart w:id="45" w:name="_Toc517734280"/>
      <w:bookmarkStart w:id="46" w:name="_Toc506804999"/>
      <w:bookmarkEnd w:id="43"/>
      <w:r w:rsidRPr="00AA07B8">
        <w:rPr>
          <w:rFonts w:ascii="Times New Roman" w:eastAsia="Times New Roman" w:hAnsi="Times New Roman"/>
          <w:sz w:val="28"/>
          <w:szCs w:val="28"/>
          <w:lang w:eastAsia="ru-RU"/>
        </w:rPr>
        <w:t xml:space="preserve">Понятие расследования (проверки) и случаи их проведения на предприятии. </w:t>
      </w:r>
    </w:p>
    <w:p w14:paraId="41A1941A" w14:textId="66182A26" w:rsidR="00F312AF"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О</w:t>
      </w:r>
      <w:r w:rsidR="00F312AF" w:rsidRPr="00AA07B8">
        <w:rPr>
          <w:rFonts w:ascii="Times New Roman" w:eastAsia="Times New Roman" w:hAnsi="Times New Roman"/>
          <w:sz w:val="28"/>
          <w:szCs w:val="28"/>
          <w:lang w:eastAsia="ru-RU"/>
        </w:rPr>
        <w:t xml:space="preserve">снования для проведения расследования (проверки). </w:t>
      </w:r>
    </w:p>
    <w:p w14:paraId="7E2F548D"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Экономическое злоупотребление: понятие, виды, признаки</w:t>
      </w:r>
    </w:p>
    <w:p w14:paraId="78CB983C"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Нормативно-правовая база - источники права, регулирующие вопросы расследования экономических злоупотреблений.</w:t>
      </w:r>
    </w:p>
    <w:p w14:paraId="359C2F1B"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Субъекты коррупционных преступлений.</w:t>
      </w:r>
    </w:p>
    <w:p w14:paraId="43C7FBA5"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Понятие служащего. Понятие должностного лица. Понятие лица, выполняющего управленческие функции в коммерческой и иной организации.</w:t>
      </w:r>
    </w:p>
    <w:p w14:paraId="6A0DC4CD"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Прямое хищение денежных средств – выявляется при проверке кассы методом инвентаризации кассовой наличности. Как проявляется, методы выявления.</w:t>
      </w:r>
    </w:p>
    <w:p w14:paraId="2D43E0D6"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Неоприходование и присвоение поступивших денег – выявляется путём взаимной сверки операций кассы и непогашенной задолженности сотрудников и др. лиц. Как проявляется, методы выявления.</w:t>
      </w:r>
    </w:p>
    <w:p w14:paraId="20154EF5"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Излишнее списание денег по кассе. Как проявляется, методы выявления.</w:t>
      </w:r>
    </w:p>
    <w:p w14:paraId="6C82BEFB"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Присвоение сумм, законно начисленных разным лицам. Как проявляется, методы выявления.</w:t>
      </w:r>
    </w:p>
    <w:p w14:paraId="6EE582F0"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Присвоение наличных денег, полученных с расчетного счета, без их оприходования по кассе. Как проявляется, методы выявления.</w:t>
      </w:r>
    </w:p>
    <w:p w14:paraId="75DD36C8"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Перечисление средств с расчетного счета по незаконным направлениям. Как проявляется, методы выявления.</w:t>
      </w:r>
    </w:p>
    <w:p w14:paraId="428B91C3"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Использование денежных средств в личных целях. Как проявляется, методы выявления.</w:t>
      </w:r>
    </w:p>
    <w:p w14:paraId="7F63D076" w14:textId="77777777" w:rsidR="005F60C9"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Присвоение средств со спец. счетов. Как проявляется, методы выявления.</w:t>
      </w:r>
    </w:p>
    <w:p w14:paraId="6EBB8348" w14:textId="08EC1431" w:rsidR="00F312AF"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С</w:t>
      </w:r>
      <w:r w:rsidR="00F312AF" w:rsidRPr="00AA07B8">
        <w:rPr>
          <w:rFonts w:ascii="Times New Roman" w:eastAsia="Times New Roman" w:hAnsi="Times New Roman"/>
          <w:sz w:val="28"/>
          <w:szCs w:val="28"/>
          <w:lang w:eastAsia="ru-RU"/>
        </w:rPr>
        <w:t xml:space="preserve">оздание комиссии для проведения расследования (проверки). </w:t>
      </w:r>
    </w:p>
    <w:p w14:paraId="2AA85931" w14:textId="0F38B768"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Использование методов профайлинга. Порядок проведения опросов, </w:t>
      </w:r>
      <w:r w:rsidR="005D602A" w:rsidRPr="00AA07B8">
        <w:rPr>
          <w:rFonts w:ascii="Times New Roman" w:eastAsia="Times New Roman" w:hAnsi="Times New Roman"/>
          <w:sz w:val="28"/>
          <w:szCs w:val="28"/>
          <w:lang w:eastAsia="ru-RU"/>
        </w:rPr>
        <w:t>бесед и</w:t>
      </w:r>
      <w:r w:rsidRPr="00AA07B8">
        <w:rPr>
          <w:rFonts w:ascii="Times New Roman" w:eastAsia="Times New Roman" w:hAnsi="Times New Roman"/>
          <w:sz w:val="28"/>
          <w:szCs w:val="28"/>
          <w:lang w:eastAsia="ru-RU"/>
        </w:rPr>
        <w:t xml:space="preserve"> истребования объяснительных;</w:t>
      </w:r>
    </w:p>
    <w:p w14:paraId="17728658" w14:textId="3271B3E1" w:rsidR="00F312AF" w:rsidRPr="00AA07B8" w:rsidRDefault="005F60C9"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С</w:t>
      </w:r>
      <w:r w:rsidR="00F312AF" w:rsidRPr="00AA07B8">
        <w:rPr>
          <w:rFonts w:ascii="Times New Roman" w:eastAsia="Times New Roman" w:hAnsi="Times New Roman"/>
          <w:sz w:val="28"/>
          <w:szCs w:val="28"/>
          <w:lang w:eastAsia="ru-RU"/>
        </w:rPr>
        <w:t xml:space="preserve">облюдение конституционных прав работников, а также законодательства РФ в процессе расследования (проверки). </w:t>
      </w:r>
    </w:p>
    <w:p w14:paraId="3B69B014" w14:textId="278B9244"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О</w:t>
      </w:r>
      <w:r w:rsidR="00F312AF" w:rsidRPr="00AA07B8">
        <w:rPr>
          <w:rFonts w:ascii="Times New Roman" w:eastAsia="Times New Roman" w:hAnsi="Times New Roman"/>
          <w:sz w:val="28"/>
          <w:szCs w:val="28"/>
          <w:lang w:eastAsia="ru-RU"/>
        </w:rPr>
        <w:t>ценка стоимости ущерба в процессе проведения расследования (проверки). Привлечение работника к материальной ответственности;</w:t>
      </w:r>
    </w:p>
    <w:p w14:paraId="3C31525C" w14:textId="5E1D8690" w:rsidR="005F60C9"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И</w:t>
      </w:r>
      <w:r w:rsidR="00F312AF" w:rsidRPr="00AA07B8">
        <w:rPr>
          <w:rFonts w:ascii="Times New Roman" w:eastAsia="Times New Roman" w:hAnsi="Times New Roman"/>
          <w:sz w:val="28"/>
          <w:szCs w:val="28"/>
          <w:lang w:eastAsia="ru-RU"/>
        </w:rPr>
        <w:t xml:space="preserve">спользование внешних консультантов в процессе проведения расследования (проверки). </w:t>
      </w:r>
    </w:p>
    <w:p w14:paraId="44FCD91D" w14:textId="4B315BCD"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Особенности работы с оценщиками, детективами, экспертами, аудиторами и иными специалистами. Привлечение нотариусов;</w:t>
      </w:r>
    </w:p>
    <w:p w14:paraId="3321FF35" w14:textId="3EE7EBA0"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М</w:t>
      </w:r>
      <w:r w:rsidR="00F312AF" w:rsidRPr="00AA07B8">
        <w:rPr>
          <w:rFonts w:ascii="Times New Roman" w:eastAsia="Times New Roman" w:hAnsi="Times New Roman"/>
          <w:sz w:val="28"/>
          <w:szCs w:val="28"/>
          <w:lang w:eastAsia="ru-RU"/>
        </w:rPr>
        <w:t>етодики проведения расследования (проверки) по грубым нарушениям, являющимися основанием для увольнения работника по негативным статьям;</w:t>
      </w:r>
    </w:p>
    <w:p w14:paraId="3F9BB325" w14:textId="5D9E0061" w:rsidR="005F60C9"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О</w:t>
      </w:r>
      <w:r w:rsidR="00F312AF" w:rsidRPr="00AA07B8">
        <w:rPr>
          <w:rFonts w:ascii="Times New Roman" w:eastAsia="Times New Roman" w:hAnsi="Times New Roman"/>
          <w:sz w:val="28"/>
          <w:szCs w:val="28"/>
          <w:lang w:eastAsia="ru-RU"/>
        </w:rPr>
        <w:t xml:space="preserve">собенности проведения расследования (проверки) по нарушениям комплаенс процедур и требованиям антикоррупционного законодательства. </w:t>
      </w:r>
    </w:p>
    <w:p w14:paraId="1D44B6AB" w14:textId="77777777" w:rsidR="005F60C9"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Анализ ситуаций, связанных с конфликтом интересов. </w:t>
      </w:r>
    </w:p>
    <w:p w14:paraId="3A486DA5" w14:textId="7020726B"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Расследование «внутреннего предпринимательства»;</w:t>
      </w:r>
    </w:p>
    <w:p w14:paraId="07A3212C" w14:textId="2DF34EB8"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М</w:t>
      </w:r>
      <w:r w:rsidR="00F312AF" w:rsidRPr="00AA07B8">
        <w:rPr>
          <w:rFonts w:ascii="Times New Roman" w:eastAsia="Times New Roman" w:hAnsi="Times New Roman"/>
          <w:sz w:val="28"/>
          <w:szCs w:val="28"/>
          <w:lang w:eastAsia="ru-RU"/>
        </w:rPr>
        <w:t>етодики проведения расследования (проверки) по фактам кражи или хищения работником материальных ценностей;</w:t>
      </w:r>
    </w:p>
    <w:p w14:paraId="183C3A60" w14:textId="5FB8E287"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К</w:t>
      </w:r>
      <w:r w:rsidR="00F312AF" w:rsidRPr="00AA07B8">
        <w:rPr>
          <w:rFonts w:ascii="Times New Roman" w:eastAsia="Times New Roman" w:hAnsi="Times New Roman"/>
          <w:sz w:val="28"/>
          <w:szCs w:val="28"/>
          <w:lang w:eastAsia="ru-RU"/>
        </w:rPr>
        <w:t>орпоративное мошенничество и методики его расследования. Понятие юридического и неюридического мошенничества;</w:t>
      </w:r>
    </w:p>
    <w:p w14:paraId="27D26AD5" w14:textId="28645547" w:rsidR="005F60C9"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М</w:t>
      </w:r>
      <w:r w:rsidR="00F312AF" w:rsidRPr="00AA07B8">
        <w:rPr>
          <w:rFonts w:ascii="Times New Roman" w:eastAsia="Times New Roman" w:hAnsi="Times New Roman"/>
          <w:sz w:val="28"/>
          <w:szCs w:val="28"/>
          <w:lang w:eastAsia="ru-RU"/>
        </w:rPr>
        <w:t xml:space="preserve">етодики проведения расследования (проверки) по фактам нарушения информационной безопасности предприятия. </w:t>
      </w:r>
    </w:p>
    <w:p w14:paraId="599840DA" w14:textId="4E593FE0"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Расследование ситуаций, связанной с разглашением коммерческой и иной, охраняемой законом тайны;</w:t>
      </w:r>
    </w:p>
    <w:p w14:paraId="3B16E64A" w14:textId="2D65158D" w:rsidR="005D4234" w:rsidRPr="00AA07B8" w:rsidRDefault="00F82CD4" w:rsidP="0000672A">
      <w:pPr>
        <w:numPr>
          <w:ilvl w:val="0"/>
          <w:numId w:val="4"/>
        </w:numPr>
        <w:shd w:val="clear" w:color="auto" w:fill="FFFFFF"/>
        <w:spacing w:after="0" w:line="300" w:lineRule="atLeast"/>
        <w:ind w:left="0"/>
        <w:rPr>
          <w:rFonts w:ascii="RobotoRegular" w:eastAsia="Times New Roman" w:hAnsi="RobotoRegular" w:cs="Times New Roman"/>
          <w:color w:val="272727"/>
          <w:sz w:val="28"/>
          <w:szCs w:val="28"/>
          <w:lang w:eastAsia="ru-RU"/>
        </w:rPr>
      </w:pPr>
      <w:r w:rsidRPr="00AA07B8">
        <w:rPr>
          <w:rFonts w:ascii="RobotoRegular" w:eastAsia="Times New Roman" w:hAnsi="RobotoRegular" w:cs="Times New Roman"/>
          <w:color w:val="272727"/>
          <w:sz w:val="28"/>
          <w:szCs w:val="28"/>
          <w:lang w:eastAsia="ru-RU"/>
        </w:rPr>
        <w:t>П</w:t>
      </w:r>
      <w:r w:rsidR="005D4234" w:rsidRPr="00AA07B8">
        <w:rPr>
          <w:rFonts w:ascii="RobotoRegular" w:eastAsia="Times New Roman" w:hAnsi="RobotoRegular" w:cs="Times New Roman"/>
          <w:color w:val="272727"/>
          <w:sz w:val="28"/>
          <w:szCs w:val="28"/>
          <w:lang w:eastAsia="ru-RU"/>
        </w:rPr>
        <w:t>онятие комплаенс-рисков в договорной работе. Требования UK Bribery Act (Великобритания 2010 г.),  Foreign Corrupt Practices Act (США 1977 год) и закона  Сарбейнcа-Оксли (SOX США 2002 год) к безопасности в договорной работе;</w:t>
      </w:r>
    </w:p>
    <w:p w14:paraId="50F44DB0" w14:textId="2211320E" w:rsidR="005F60C9"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w:t>
      </w:r>
      <w:r w:rsidR="00F312AF" w:rsidRPr="00AA07B8">
        <w:rPr>
          <w:rFonts w:ascii="Times New Roman" w:eastAsia="Times New Roman" w:hAnsi="Times New Roman"/>
          <w:sz w:val="28"/>
          <w:szCs w:val="28"/>
          <w:lang w:eastAsia="ru-RU"/>
        </w:rPr>
        <w:t xml:space="preserve">роцедуры проведения инвентаризаций. </w:t>
      </w:r>
    </w:p>
    <w:p w14:paraId="40FCCC14" w14:textId="4755468F"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Особенность проведения расследований при растрате, а также доказательства виновных действий при утрате доверия к материально ответственным лицам;</w:t>
      </w:r>
    </w:p>
    <w:p w14:paraId="3D2DEFC9" w14:textId="62685625"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П</w:t>
      </w:r>
      <w:r w:rsidR="00F312AF" w:rsidRPr="00AA07B8">
        <w:rPr>
          <w:rFonts w:ascii="Times New Roman" w:eastAsia="Times New Roman" w:hAnsi="Times New Roman"/>
          <w:sz w:val="28"/>
          <w:szCs w:val="28"/>
          <w:lang w:eastAsia="ru-RU"/>
        </w:rPr>
        <w:t>роцедуры проведения расследований несчастных случаев на предприятии. Несчастные случаи, подлежащие расследованию и обязанности работодателя в этих ситуациях;</w:t>
      </w:r>
    </w:p>
    <w:p w14:paraId="2654C7AA" w14:textId="7C6FA36F" w:rsidR="00F312AF"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Д</w:t>
      </w:r>
      <w:r w:rsidR="00F312AF" w:rsidRPr="00AA07B8">
        <w:rPr>
          <w:rFonts w:ascii="Times New Roman" w:eastAsia="Times New Roman" w:hAnsi="Times New Roman"/>
          <w:sz w:val="28"/>
          <w:szCs w:val="28"/>
          <w:lang w:eastAsia="ru-RU"/>
        </w:rPr>
        <w:t>окументальное оформление</w:t>
      </w:r>
      <w:r w:rsidR="00143581" w:rsidRPr="00AA07B8">
        <w:rPr>
          <w:rFonts w:ascii="Times New Roman" w:eastAsia="Times New Roman" w:hAnsi="Times New Roman"/>
          <w:sz w:val="28"/>
          <w:szCs w:val="28"/>
          <w:lang w:eastAsia="ru-RU"/>
        </w:rPr>
        <w:t>7.2.</w:t>
      </w:r>
      <w:r w:rsidR="00F312AF" w:rsidRPr="00AA07B8">
        <w:rPr>
          <w:rFonts w:ascii="Times New Roman" w:eastAsia="Times New Roman" w:hAnsi="Times New Roman"/>
          <w:sz w:val="28"/>
          <w:szCs w:val="28"/>
          <w:lang w:eastAsia="ru-RU"/>
        </w:rPr>
        <w:t xml:space="preserve"> результатов расследования (проверки). Формирование номенклатуры дел;</w:t>
      </w:r>
    </w:p>
    <w:p w14:paraId="2D80ABD3" w14:textId="6B34EF4E" w:rsidR="005F60C9" w:rsidRPr="00AA07B8" w:rsidRDefault="005D4234"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В</w:t>
      </w:r>
      <w:r w:rsidR="00F312AF" w:rsidRPr="00AA07B8">
        <w:rPr>
          <w:rFonts w:ascii="Times New Roman" w:eastAsia="Times New Roman" w:hAnsi="Times New Roman"/>
          <w:sz w:val="28"/>
          <w:szCs w:val="28"/>
          <w:lang w:eastAsia="ru-RU"/>
        </w:rPr>
        <w:t xml:space="preserve">заимодействие с государственными правоохранительными органами при расследовании противоправных действий работников. </w:t>
      </w:r>
    </w:p>
    <w:p w14:paraId="1D7C8FD7" w14:textId="3C4C8941" w:rsidR="00F312AF" w:rsidRPr="00AA07B8" w:rsidRDefault="00F312AF"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Судебная практика привлечения работников к ответственности.</w:t>
      </w:r>
    </w:p>
    <w:p w14:paraId="3C194682" w14:textId="665A52F4"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Планирование </w:t>
      </w:r>
      <w:r w:rsidR="00400A60" w:rsidRPr="00AA07B8">
        <w:rPr>
          <w:rFonts w:ascii="Times New Roman" w:eastAsia="Times New Roman" w:hAnsi="Times New Roman"/>
          <w:sz w:val="28"/>
          <w:szCs w:val="28"/>
          <w:lang w:eastAsia="ru-RU"/>
        </w:rPr>
        <w:t>расследования.</w:t>
      </w:r>
    </w:p>
    <w:p w14:paraId="2524F894" w14:textId="77777777"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Участники расследования.</w:t>
      </w:r>
    </w:p>
    <w:p w14:paraId="20E16EFE" w14:textId="77777777"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 Привлечение сотрудников из других подразделений.  Участие руководства. </w:t>
      </w:r>
    </w:p>
    <w:p w14:paraId="30B2AF70" w14:textId="02FC1869"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Формирование комиссии по проведению расследования. </w:t>
      </w:r>
    </w:p>
    <w:p w14:paraId="520116BB" w14:textId="77777777"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 xml:space="preserve">Сроки проведения расследования и применения взыскания. </w:t>
      </w:r>
    </w:p>
    <w:p w14:paraId="0ED1E2DF" w14:textId="77777777" w:rsidR="00085302" w:rsidRPr="00AA07B8" w:rsidRDefault="00085302" w:rsidP="0000672A">
      <w:pPr>
        <w:pStyle w:val="af0"/>
        <w:numPr>
          <w:ilvl w:val="0"/>
          <w:numId w:val="4"/>
        </w:numPr>
        <w:spacing w:after="0" w:line="240" w:lineRule="auto"/>
        <w:ind w:left="0"/>
        <w:jc w:val="both"/>
        <w:rPr>
          <w:rFonts w:ascii="Times New Roman" w:eastAsia="Times New Roman" w:hAnsi="Times New Roman"/>
          <w:sz w:val="28"/>
          <w:szCs w:val="28"/>
          <w:lang w:eastAsia="ru-RU"/>
        </w:rPr>
      </w:pPr>
      <w:r w:rsidRPr="00AA07B8">
        <w:rPr>
          <w:rFonts w:ascii="Times New Roman" w:eastAsia="Times New Roman" w:hAnsi="Times New Roman"/>
          <w:sz w:val="28"/>
          <w:szCs w:val="28"/>
          <w:lang w:eastAsia="ru-RU"/>
        </w:rPr>
        <w:t>Требования к оформлению документации.</w:t>
      </w:r>
    </w:p>
    <w:p w14:paraId="49ED9FD3" w14:textId="77777777" w:rsidR="00085302" w:rsidRPr="00AA07B8" w:rsidRDefault="00085302" w:rsidP="00F82CD4">
      <w:pPr>
        <w:widowControl w:val="0"/>
        <w:tabs>
          <w:tab w:val="left" w:pos="821"/>
          <w:tab w:val="left" w:pos="822"/>
        </w:tabs>
        <w:autoSpaceDE w:val="0"/>
        <w:autoSpaceDN w:val="0"/>
        <w:spacing w:after="0" w:line="240" w:lineRule="auto"/>
        <w:rPr>
          <w:rFonts w:ascii="Times New Roman" w:hAnsi="Times New Roman"/>
          <w:sz w:val="28"/>
          <w:szCs w:val="28"/>
        </w:rPr>
      </w:pPr>
    </w:p>
    <w:p w14:paraId="416134B3" w14:textId="77777777" w:rsidR="00AA5214" w:rsidRDefault="00C0065B" w:rsidP="00AA5214">
      <w:pPr>
        <w:keepNext/>
        <w:keepLines/>
        <w:spacing w:after="0" w:line="240" w:lineRule="auto"/>
        <w:jc w:val="center"/>
        <w:rPr>
          <w:rFonts w:ascii="Times New Roman" w:eastAsiaTheme="majorEastAsia" w:hAnsi="Times New Roman" w:cs="Times New Roman"/>
          <w:b/>
          <w:bCs/>
          <w:sz w:val="28"/>
          <w:szCs w:val="28"/>
        </w:rPr>
      </w:pPr>
      <w:r w:rsidRPr="00AA07B8">
        <w:rPr>
          <w:rFonts w:ascii="Times New Roman" w:eastAsia="Times New Roman" w:hAnsi="Times New Roman" w:cs="Times New Roman"/>
          <w:b/>
          <w:sz w:val="28"/>
          <w:szCs w:val="28"/>
        </w:rPr>
        <w:t>7.3</w:t>
      </w:r>
      <w:r w:rsidRPr="00580833">
        <w:rPr>
          <w:rFonts w:ascii="Times New Roman" w:eastAsia="Times New Roman" w:hAnsi="Times New Roman" w:cs="Times New Roman"/>
          <w:b/>
          <w:sz w:val="28"/>
          <w:szCs w:val="28"/>
        </w:rPr>
        <w:t xml:space="preserve">. </w:t>
      </w:r>
      <w:bookmarkEnd w:id="45"/>
      <w:r w:rsidR="00AA5214" w:rsidRPr="00580833">
        <w:rPr>
          <w:rFonts w:ascii="Times New Roman" w:eastAsiaTheme="majorEastAsia" w:hAnsi="Times New Roman" w:cs="Times New Roman"/>
          <w:b/>
          <w:bCs/>
          <w:sz w:val="28"/>
          <w:szCs w:val="28"/>
        </w:rPr>
        <w:t>Методические материалы, определяющие процедуры оценивания знаний, умений</w:t>
      </w:r>
      <w:r w:rsidR="00AA5214" w:rsidRPr="00664436">
        <w:rPr>
          <w:rFonts w:ascii="Times New Roman" w:eastAsiaTheme="majorEastAsia" w:hAnsi="Times New Roman" w:cs="Times New Roman"/>
          <w:b/>
          <w:bCs/>
          <w:sz w:val="28"/>
          <w:szCs w:val="28"/>
        </w:rPr>
        <w:t xml:space="preserve"> </w:t>
      </w:r>
    </w:p>
    <w:p w14:paraId="19852A9A" w14:textId="7990C1A1" w:rsidR="00C0065B" w:rsidRPr="00AA07B8" w:rsidRDefault="00C0065B" w:rsidP="00AA5214">
      <w:pPr>
        <w:keepNext/>
        <w:keepLines/>
        <w:spacing w:after="0" w:line="240" w:lineRule="auto"/>
        <w:jc w:val="center"/>
        <w:rPr>
          <w:rFonts w:ascii="Times New Roman" w:eastAsia="Calibri" w:hAnsi="Times New Roman" w:cs="Times New Roman"/>
          <w:sz w:val="28"/>
          <w:szCs w:val="28"/>
        </w:rPr>
      </w:pPr>
      <w:r w:rsidRPr="00AA07B8">
        <w:rPr>
          <w:rFonts w:ascii="Times New Roman" w:eastAsia="Times New Roman" w:hAnsi="Times New Roman" w:cs="Times New Roman"/>
          <w:sz w:val="28"/>
          <w:szCs w:val="28"/>
          <w:lang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AA07B8">
        <w:rPr>
          <w:rFonts w:ascii="Times New Roman" w:eastAsia="Calibri" w:hAnsi="Times New Roman" w:cs="Times New Roman"/>
          <w:sz w:val="28"/>
          <w:szCs w:val="28"/>
        </w:rPr>
        <w:t xml:space="preserve"> и приказы филиалов по данному вопросу.</w:t>
      </w:r>
    </w:p>
    <w:p w14:paraId="63578B70" w14:textId="77777777" w:rsidR="00F13FBD" w:rsidRPr="002F202A" w:rsidRDefault="00F13FBD" w:rsidP="00F13FBD">
      <w:pPr>
        <w:pStyle w:val="1"/>
        <w:spacing w:before="120"/>
        <w:ind w:firstLine="0"/>
        <w:jc w:val="center"/>
        <w:rPr>
          <w:rFonts w:ascii="Times New Roman" w:hAnsi="Times New Roman"/>
          <w:color w:val="auto"/>
        </w:rPr>
      </w:pPr>
      <w:bookmarkStart w:id="47" w:name="_Toc73619802"/>
      <w:bookmarkStart w:id="48" w:name="_Toc73619804"/>
      <w:bookmarkStart w:id="49" w:name="_Hlk517736004"/>
      <w:bookmarkEnd w:id="46"/>
      <w:r w:rsidRPr="002F202A">
        <w:rPr>
          <w:rFonts w:ascii="Times New Roman" w:hAnsi="Times New Roman"/>
          <w:color w:val="auto"/>
        </w:rPr>
        <w:t xml:space="preserve">8. </w:t>
      </w:r>
      <w:bookmarkStart w:id="50" w:name="_Toc423080114"/>
      <w:r w:rsidRPr="002F202A">
        <w:rPr>
          <w:rFonts w:ascii="Times New Roman" w:hAnsi="Times New Roman"/>
          <w:color w:val="auto"/>
        </w:rPr>
        <w:t>Перечень основной и дополнительной учебной литературы, необходимой для освоения дисциплины</w:t>
      </w:r>
      <w:bookmarkEnd w:id="47"/>
      <w:bookmarkEnd w:id="50"/>
    </w:p>
    <w:p w14:paraId="308D4245" w14:textId="77777777" w:rsidR="00F13FBD" w:rsidRPr="002F202A" w:rsidRDefault="00F13FBD" w:rsidP="00F13FBD">
      <w:pPr>
        <w:spacing w:line="240" w:lineRule="auto"/>
        <w:jc w:val="center"/>
        <w:rPr>
          <w:rFonts w:ascii="Times New Roman" w:eastAsia="Times New Roman" w:hAnsi="Times New Roman" w:cs="Times New Roman"/>
          <w:b/>
          <w:sz w:val="28"/>
          <w:szCs w:val="28"/>
          <w:lang w:eastAsia="ru-RU"/>
        </w:rPr>
      </w:pPr>
      <w:r w:rsidRPr="002F202A">
        <w:rPr>
          <w:rFonts w:ascii="Times New Roman" w:eastAsia="Times New Roman" w:hAnsi="Times New Roman" w:cs="Times New Roman"/>
          <w:b/>
          <w:sz w:val="28"/>
          <w:szCs w:val="28"/>
          <w:lang w:eastAsia="ru-RU"/>
        </w:rPr>
        <w:t>Нормативные правовые акты:</w:t>
      </w:r>
    </w:p>
    <w:p w14:paraId="36343133" w14:textId="77777777" w:rsidR="00F13FBD" w:rsidRPr="0004782F" w:rsidRDefault="00F13FBD" w:rsidP="00F13FBD">
      <w:pPr>
        <w:pStyle w:val="af0"/>
        <w:numPr>
          <w:ilvl w:val="0"/>
          <w:numId w:val="19"/>
        </w:numPr>
        <w:tabs>
          <w:tab w:val="left" w:pos="1134"/>
        </w:tabs>
        <w:jc w:val="both"/>
        <w:rPr>
          <w:rFonts w:ascii="Times New Roman" w:hAnsi="Times New Roman"/>
          <w:sz w:val="28"/>
          <w:szCs w:val="28"/>
        </w:rPr>
      </w:pPr>
      <w:r w:rsidRPr="0004782F">
        <w:rPr>
          <w:rFonts w:ascii="Times New Roman" w:hAnsi="Times New Roman"/>
          <w:sz w:val="28"/>
          <w:szCs w:val="28"/>
        </w:rPr>
        <w:t xml:space="preserve">Федеральный закон Российской Федерации от 02.12.1990 N 395-1 «О банках и банковской деятельности» [Электронный ресурс] // КонсультантПлюс: cправ.-правовая система. </w:t>
      </w:r>
      <w:hyperlink r:id="rId11" w:history="1">
        <w:r w:rsidRPr="0004782F">
          <w:rPr>
            <w:rFonts w:ascii="Times New Roman" w:hAnsi="Times New Roman"/>
            <w:sz w:val="28"/>
            <w:szCs w:val="28"/>
          </w:rPr>
          <w:t>http://base.consultant.ru/nbu/cgi/online</w:t>
        </w:r>
      </w:hyperlink>
    </w:p>
    <w:p w14:paraId="0B504D18" w14:textId="77777777" w:rsidR="00F13FBD" w:rsidRPr="0004782F" w:rsidRDefault="00F13FBD" w:rsidP="00F13FBD">
      <w:pPr>
        <w:pStyle w:val="af0"/>
        <w:numPr>
          <w:ilvl w:val="0"/>
          <w:numId w:val="19"/>
        </w:numPr>
        <w:tabs>
          <w:tab w:val="left" w:pos="1134"/>
        </w:tabs>
        <w:jc w:val="both"/>
        <w:rPr>
          <w:rFonts w:ascii="Times New Roman" w:hAnsi="Times New Roman"/>
          <w:sz w:val="28"/>
          <w:szCs w:val="28"/>
        </w:rPr>
      </w:pPr>
      <w:r w:rsidRPr="0004782F">
        <w:rPr>
          <w:rFonts w:ascii="Times New Roman" w:hAnsi="Times New Roman"/>
          <w:sz w:val="28"/>
          <w:szCs w:val="28"/>
        </w:rPr>
        <w:t xml:space="preserve">Федеральный закон Российской Федерации от 12.08.95 № 144-ФЗ "Об оперативно-розыскной деятельности"[Электронный ресурс] // КонсультантПлюс: cправ.-правовая система. </w:t>
      </w:r>
      <w:hyperlink r:id="rId12" w:history="1">
        <w:r w:rsidRPr="0004782F">
          <w:rPr>
            <w:rFonts w:ascii="Times New Roman" w:hAnsi="Times New Roman"/>
            <w:sz w:val="28"/>
            <w:szCs w:val="28"/>
          </w:rPr>
          <w:t>http://base.consultant.ru/nbu/cgi/online</w:t>
        </w:r>
      </w:hyperlink>
    </w:p>
    <w:p w14:paraId="22AA43D9" w14:textId="77777777" w:rsidR="00F13FBD" w:rsidRPr="0004782F" w:rsidRDefault="00F13FBD" w:rsidP="00F13FBD">
      <w:pPr>
        <w:pStyle w:val="af0"/>
        <w:numPr>
          <w:ilvl w:val="0"/>
          <w:numId w:val="19"/>
        </w:numPr>
        <w:rPr>
          <w:rFonts w:ascii="Times New Roman" w:hAnsi="Times New Roman"/>
          <w:color w:val="000000"/>
          <w:sz w:val="28"/>
          <w:szCs w:val="28"/>
        </w:rPr>
      </w:pPr>
      <w:r w:rsidRPr="0004782F">
        <w:rPr>
          <w:rFonts w:ascii="Times New Roman" w:hAnsi="Times New Roman"/>
          <w:color w:val="000000"/>
          <w:sz w:val="28"/>
          <w:szCs w:val="28"/>
        </w:rPr>
        <w:t xml:space="preserve">Федеральный закон от 26 декабря 1995 г. N 208-ФЗ "Об акционерных обществах". </w:t>
      </w:r>
      <w:r w:rsidRPr="0004782F">
        <w:rPr>
          <w:rFonts w:ascii="Times New Roman" w:hAnsi="Times New Roman"/>
          <w:sz w:val="28"/>
          <w:szCs w:val="28"/>
        </w:rPr>
        <w:t xml:space="preserve">[Электронный ресурс] // КонсультантПлюс: cправ.-правовая система. </w:t>
      </w:r>
      <w:hyperlink r:id="rId13" w:history="1">
        <w:r w:rsidRPr="0004782F">
          <w:rPr>
            <w:rFonts w:ascii="Times New Roman" w:hAnsi="Times New Roman"/>
            <w:sz w:val="28"/>
            <w:szCs w:val="28"/>
          </w:rPr>
          <w:t>http://base.consultant.ru/nbu/cgi/online</w:t>
        </w:r>
      </w:hyperlink>
    </w:p>
    <w:p w14:paraId="78F9A329" w14:textId="77777777" w:rsidR="00F13FBD" w:rsidRPr="0004782F" w:rsidRDefault="00F13FBD" w:rsidP="00F13FBD">
      <w:pPr>
        <w:pStyle w:val="af0"/>
        <w:numPr>
          <w:ilvl w:val="0"/>
          <w:numId w:val="19"/>
        </w:numPr>
        <w:rPr>
          <w:rFonts w:ascii="Times New Roman" w:hAnsi="Times New Roman"/>
          <w:color w:val="000000"/>
          <w:sz w:val="28"/>
          <w:szCs w:val="28"/>
        </w:rPr>
      </w:pPr>
      <w:r w:rsidRPr="0004782F">
        <w:rPr>
          <w:rFonts w:ascii="Times New Roman" w:hAnsi="Times New Roman"/>
          <w:color w:val="000000"/>
          <w:sz w:val="28"/>
          <w:szCs w:val="28"/>
        </w:rPr>
        <w:t xml:space="preserve">Федеральный закон от 22 апреля 1996 г. N 39-ФЗ "О рынке ценных бумаг". </w:t>
      </w:r>
      <w:r w:rsidRPr="0004782F">
        <w:rPr>
          <w:rFonts w:ascii="Times New Roman" w:hAnsi="Times New Roman"/>
          <w:sz w:val="28"/>
          <w:szCs w:val="28"/>
        </w:rPr>
        <w:t xml:space="preserve">[Электронный ресурс] // КонсультантПлюс: cправ.-правовая система. </w:t>
      </w:r>
      <w:hyperlink r:id="rId14" w:history="1">
        <w:r w:rsidRPr="0004782F">
          <w:rPr>
            <w:rFonts w:ascii="Times New Roman" w:hAnsi="Times New Roman"/>
            <w:sz w:val="28"/>
            <w:szCs w:val="28"/>
          </w:rPr>
          <w:t>http://base.consultant.ru/nbu/cgi/online</w:t>
        </w:r>
      </w:hyperlink>
    </w:p>
    <w:p w14:paraId="1BF5591A" w14:textId="77777777" w:rsidR="00F13FBD" w:rsidRPr="0004782F" w:rsidRDefault="00F13FBD" w:rsidP="00F13FBD">
      <w:pPr>
        <w:pStyle w:val="af0"/>
        <w:numPr>
          <w:ilvl w:val="0"/>
          <w:numId w:val="19"/>
        </w:numPr>
        <w:rPr>
          <w:rFonts w:ascii="Times New Roman" w:hAnsi="Times New Roman"/>
          <w:color w:val="000000"/>
          <w:sz w:val="28"/>
          <w:szCs w:val="28"/>
        </w:rPr>
      </w:pPr>
      <w:r w:rsidRPr="0004782F">
        <w:rPr>
          <w:rFonts w:ascii="Times New Roman" w:hAnsi="Times New Roman"/>
          <w:color w:val="000000"/>
          <w:sz w:val="28"/>
          <w:szCs w:val="28"/>
        </w:rPr>
        <w:t xml:space="preserve">Федеральный закон от 8 февраля 1998 г. N 14-ФЗ "Об обществах с ограниченной ответственностью" </w:t>
      </w:r>
      <w:r w:rsidRPr="0004782F">
        <w:rPr>
          <w:rFonts w:ascii="Times New Roman" w:hAnsi="Times New Roman"/>
          <w:sz w:val="28"/>
          <w:szCs w:val="28"/>
        </w:rPr>
        <w:t xml:space="preserve">[Электронный ресурс] // КонсультантПлюс: cправ.-правовая система. </w:t>
      </w:r>
      <w:hyperlink r:id="rId15" w:history="1">
        <w:r w:rsidRPr="0004782F">
          <w:rPr>
            <w:rFonts w:ascii="Times New Roman" w:hAnsi="Times New Roman"/>
            <w:sz w:val="28"/>
            <w:szCs w:val="28"/>
          </w:rPr>
          <w:t>http://base.consultant.ru/nbu/cgi/online</w:t>
        </w:r>
      </w:hyperlink>
    </w:p>
    <w:p w14:paraId="2E680201" w14:textId="77777777" w:rsidR="00F13FBD" w:rsidRPr="0004782F" w:rsidRDefault="00F13FBD" w:rsidP="00F13FBD">
      <w:pPr>
        <w:pStyle w:val="af0"/>
        <w:numPr>
          <w:ilvl w:val="0"/>
          <w:numId w:val="19"/>
        </w:numPr>
        <w:tabs>
          <w:tab w:val="left" w:pos="1134"/>
        </w:tabs>
        <w:jc w:val="both"/>
        <w:rPr>
          <w:rFonts w:ascii="Times New Roman" w:hAnsi="Times New Roman"/>
          <w:sz w:val="28"/>
          <w:szCs w:val="28"/>
        </w:rPr>
      </w:pPr>
      <w:r w:rsidRPr="0004782F">
        <w:rPr>
          <w:rFonts w:ascii="Times New Roman" w:hAnsi="Times New Roman"/>
          <w:sz w:val="28"/>
          <w:szCs w:val="28"/>
        </w:rPr>
        <w:t xml:space="preserve">Федеральный закон от 07.08.2001 № 115-ФЗ «О противодействии легализации (отмыванию) доходов, полученных преступным путем, и финансированию терроризма». [Электронный ресурс] // КонсультантПлюс: cправ.-правовая система. </w:t>
      </w:r>
      <w:hyperlink r:id="rId16" w:history="1">
        <w:r w:rsidRPr="0004782F">
          <w:rPr>
            <w:rFonts w:ascii="Times New Roman" w:hAnsi="Times New Roman"/>
            <w:sz w:val="28"/>
            <w:szCs w:val="28"/>
          </w:rPr>
          <w:t>http://base.consultant.ru/nbu/cgi/online</w:t>
        </w:r>
      </w:hyperlink>
    </w:p>
    <w:p w14:paraId="6721A5BF" w14:textId="77777777" w:rsidR="00F13FBD" w:rsidRPr="0004782F" w:rsidRDefault="00F13FBD" w:rsidP="00F13FBD">
      <w:pPr>
        <w:pStyle w:val="af0"/>
        <w:numPr>
          <w:ilvl w:val="0"/>
          <w:numId w:val="19"/>
        </w:numPr>
        <w:tabs>
          <w:tab w:val="left" w:pos="1134"/>
        </w:tabs>
        <w:jc w:val="both"/>
        <w:rPr>
          <w:rFonts w:ascii="Times New Roman" w:hAnsi="Times New Roman"/>
          <w:sz w:val="28"/>
          <w:szCs w:val="28"/>
        </w:rPr>
      </w:pPr>
      <w:r w:rsidRPr="0004782F">
        <w:rPr>
          <w:rFonts w:ascii="Times New Roman" w:hAnsi="Times New Roman"/>
          <w:sz w:val="28"/>
          <w:szCs w:val="28"/>
        </w:rPr>
        <w:t xml:space="preserve">Федеральный закон Российской Федерации от 08.08.2001 № 129-ФЗ[Электронный ресурс] // КонсультантПлюс: cправ.-правовая система. </w:t>
      </w:r>
      <w:hyperlink r:id="rId17" w:history="1">
        <w:r w:rsidRPr="0004782F">
          <w:rPr>
            <w:rFonts w:ascii="Times New Roman" w:hAnsi="Times New Roman"/>
            <w:sz w:val="28"/>
            <w:szCs w:val="28"/>
          </w:rPr>
          <w:t>http://base.consultant.ru/nbu/cgi/online</w:t>
        </w:r>
      </w:hyperlink>
    </w:p>
    <w:p w14:paraId="10E071DF" w14:textId="77777777" w:rsidR="00F13FBD" w:rsidRPr="0004782F" w:rsidRDefault="00F13FBD" w:rsidP="00F13FBD">
      <w:pPr>
        <w:pStyle w:val="af0"/>
        <w:numPr>
          <w:ilvl w:val="0"/>
          <w:numId w:val="19"/>
        </w:numPr>
        <w:rPr>
          <w:rFonts w:ascii="Times New Roman" w:hAnsi="Times New Roman"/>
          <w:color w:val="000000"/>
          <w:sz w:val="28"/>
          <w:szCs w:val="28"/>
        </w:rPr>
      </w:pPr>
      <w:r w:rsidRPr="0004782F">
        <w:rPr>
          <w:rFonts w:ascii="Times New Roman" w:hAnsi="Times New Roman"/>
          <w:color w:val="000000"/>
          <w:sz w:val="28"/>
          <w:szCs w:val="28"/>
        </w:rPr>
        <w:t xml:space="preserve">Федеральный закон от 10 января 2002 г. N 1 -ФЗ "Об электронной цифровой подписи". </w:t>
      </w:r>
      <w:r w:rsidRPr="0004782F">
        <w:rPr>
          <w:rFonts w:ascii="Times New Roman" w:hAnsi="Times New Roman"/>
          <w:sz w:val="28"/>
          <w:szCs w:val="28"/>
        </w:rPr>
        <w:t xml:space="preserve">[Электронный ресурс] // КонсультантПлюс: cправ.-правовая система. </w:t>
      </w:r>
      <w:hyperlink r:id="rId18" w:history="1">
        <w:r w:rsidRPr="0004782F">
          <w:rPr>
            <w:rFonts w:ascii="Times New Roman" w:hAnsi="Times New Roman"/>
            <w:sz w:val="28"/>
            <w:szCs w:val="28"/>
          </w:rPr>
          <w:t>http://base.consultant.ru/nbu/cgi/online</w:t>
        </w:r>
      </w:hyperlink>
    </w:p>
    <w:p w14:paraId="0D7D378E" w14:textId="77777777" w:rsidR="00F13FBD" w:rsidRPr="0004782F" w:rsidRDefault="00F13FBD" w:rsidP="00F13FBD">
      <w:pPr>
        <w:pStyle w:val="af0"/>
        <w:numPr>
          <w:ilvl w:val="0"/>
          <w:numId w:val="19"/>
        </w:numPr>
        <w:tabs>
          <w:tab w:val="left" w:pos="1134"/>
        </w:tabs>
        <w:jc w:val="both"/>
        <w:rPr>
          <w:rFonts w:ascii="Times New Roman" w:hAnsi="Times New Roman"/>
          <w:sz w:val="28"/>
          <w:szCs w:val="28"/>
        </w:rPr>
      </w:pPr>
      <w:r w:rsidRPr="0004782F">
        <w:rPr>
          <w:rFonts w:ascii="Times New Roman" w:hAnsi="Times New Roman"/>
          <w:sz w:val="28"/>
          <w:szCs w:val="28"/>
        </w:rPr>
        <w:t xml:space="preserve">Федеральный закон Российской Федерации от 26.10.02 № 127-ФЗ «О несостоятельности (банкротстве)» [Электронный ресурс] // КонсультантПлюс: cправ.-правовая система. </w:t>
      </w:r>
      <w:hyperlink r:id="rId19" w:history="1">
        <w:r w:rsidRPr="0004782F">
          <w:rPr>
            <w:rFonts w:ascii="Times New Roman" w:hAnsi="Times New Roman"/>
            <w:sz w:val="28"/>
            <w:szCs w:val="28"/>
          </w:rPr>
          <w:t>http://base.consultant.ru/nbu/cgi/online</w:t>
        </w:r>
      </w:hyperlink>
    </w:p>
    <w:p w14:paraId="17C8F743" w14:textId="77777777" w:rsidR="00F13FBD" w:rsidRPr="002F202A" w:rsidRDefault="00F13FBD" w:rsidP="00F13FBD">
      <w:pPr>
        <w:spacing w:after="0" w:line="360" w:lineRule="auto"/>
        <w:jc w:val="center"/>
        <w:rPr>
          <w:rFonts w:ascii="Times New Roman" w:eastAsia="Times New Roman" w:hAnsi="Times New Roman" w:cs="Times New Roman"/>
          <w:sz w:val="28"/>
          <w:szCs w:val="28"/>
          <w:lang w:eastAsia="ru-RU"/>
        </w:rPr>
      </w:pPr>
      <w:r w:rsidRPr="002F202A">
        <w:rPr>
          <w:rFonts w:ascii="Times New Roman" w:eastAsia="Times New Roman" w:hAnsi="Times New Roman" w:cs="Times New Roman"/>
          <w:b/>
          <w:bCs/>
          <w:sz w:val="28"/>
          <w:szCs w:val="28"/>
          <w:lang w:eastAsia="ru-RU"/>
        </w:rPr>
        <w:t>Основная литература:</w:t>
      </w:r>
    </w:p>
    <w:p w14:paraId="13C2936B" w14:textId="77777777" w:rsidR="00F13FBD" w:rsidRPr="0004782F" w:rsidRDefault="00F13FBD" w:rsidP="00F13FBD">
      <w:pPr>
        <w:pStyle w:val="af0"/>
        <w:numPr>
          <w:ilvl w:val="0"/>
          <w:numId w:val="20"/>
        </w:numPr>
        <w:tabs>
          <w:tab w:val="left" w:pos="2505"/>
        </w:tabs>
        <w:rPr>
          <w:rFonts w:ascii="Times New Roman" w:hAnsi="Times New Roman"/>
          <w:sz w:val="28"/>
          <w:szCs w:val="28"/>
        </w:rPr>
      </w:pPr>
      <w:r w:rsidRPr="007F44B1">
        <w:rPr>
          <w:rFonts w:ascii="Times New Roman" w:hAnsi="Times New Roman"/>
          <w:sz w:val="28"/>
          <w:szCs w:val="28"/>
        </w:rPr>
        <w:t>Русанов, Г. А.  Проблемы борьбы с легализацией (отмыванием) преступных доходов : практическое пособие / Г. А. Русанов. — Москва : Издательство Юрайт, 2021. — 124 с. — (Профессиональная практика). — ЭБС Юрайт. —  URL: https://urait.ru/bcode/472623 (дата обращения: 09.12.2021). — Текст : электронный.</w:t>
      </w:r>
    </w:p>
    <w:p w14:paraId="2A9E2DB0" w14:textId="77777777" w:rsidR="00F13FBD" w:rsidRPr="007F44B1" w:rsidRDefault="00F13FBD" w:rsidP="00F13FBD">
      <w:pPr>
        <w:pStyle w:val="af0"/>
        <w:numPr>
          <w:ilvl w:val="0"/>
          <w:numId w:val="20"/>
        </w:numPr>
        <w:spacing w:after="0" w:line="240" w:lineRule="auto"/>
        <w:jc w:val="both"/>
        <w:rPr>
          <w:rFonts w:ascii="Times New Roman" w:hAnsi="Times New Roman"/>
          <w:sz w:val="28"/>
          <w:szCs w:val="28"/>
        </w:rPr>
      </w:pPr>
      <w:r w:rsidRPr="007F44B1">
        <w:rPr>
          <w:rFonts w:ascii="Times New Roman" w:hAnsi="Times New Roman"/>
          <w:sz w:val="28"/>
          <w:szCs w:val="28"/>
        </w:rPr>
        <w:t>Русанов, Г. А.  Противодействие легализации (отмыванию) преступных доходов : учебное пособие для вузов / Г. А. Русанов. — Москва : Издательство Юрайт, 2021. — 157 с. — (Высшее образование). – ЭБС Юрайт. - URL: https://urait.ru/bcode/472603 (дата обращения: 09.12.2021). - Текст : электронный.</w:t>
      </w:r>
    </w:p>
    <w:p w14:paraId="114B8D29" w14:textId="77777777" w:rsidR="00F13FBD" w:rsidRDefault="00F13FBD" w:rsidP="00F13FBD">
      <w:pPr>
        <w:spacing w:after="0" w:line="360" w:lineRule="auto"/>
        <w:ind w:firstLine="709"/>
        <w:jc w:val="center"/>
        <w:rPr>
          <w:rFonts w:ascii="Times New Roman" w:eastAsia="Times New Roman" w:hAnsi="Times New Roman" w:cs="Times New Roman"/>
          <w:b/>
          <w:sz w:val="28"/>
          <w:szCs w:val="28"/>
          <w:lang w:eastAsia="ru-RU"/>
        </w:rPr>
      </w:pPr>
      <w:r w:rsidRPr="002F202A">
        <w:rPr>
          <w:rFonts w:ascii="Times New Roman" w:eastAsia="Times New Roman" w:hAnsi="Times New Roman" w:cs="Times New Roman"/>
          <w:b/>
          <w:sz w:val="28"/>
          <w:szCs w:val="28"/>
          <w:lang w:eastAsia="ru-RU"/>
        </w:rPr>
        <w:t>Дополнительная литература:</w:t>
      </w:r>
    </w:p>
    <w:p w14:paraId="1A7317AB" w14:textId="77777777" w:rsidR="00F13FBD" w:rsidRDefault="00F13FBD" w:rsidP="00F13FBD">
      <w:pPr>
        <w:pStyle w:val="af0"/>
        <w:numPr>
          <w:ilvl w:val="0"/>
          <w:numId w:val="18"/>
        </w:numPr>
        <w:tabs>
          <w:tab w:val="left" w:pos="2505"/>
        </w:tabs>
        <w:ind w:left="720" w:hanging="360"/>
        <w:jc w:val="both"/>
        <w:rPr>
          <w:rFonts w:ascii="Times New Roman" w:hAnsi="Times New Roman"/>
          <w:sz w:val="28"/>
          <w:szCs w:val="28"/>
        </w:rPr>
      </w:pPr>
      <w:r w:rsidRPr="00A62320">
        <w:rPr>
          <w:rFonts w:ascii="Times New Roman" w:hAnsi="Times New Roman"/>
          <w:sz w:val="28"/>
          <w:szCs w:val="28"/>
        </w:rPr>
        <w:t xml:space="preserve">Организация предупреждения правонарушений в сфере экономики: учебник для бакалавров / В.И. Авдийский, А.В. Петренко, И.Л. Трунов, Ю.В. Трунцевский; Финуниверситет ; под общ. ред. В.И. Авдийского, Ю.В. Трунцевского. - Москва: Юрайт, 2019. - 272 с. - (Бакалавр. Академический курс).  - Текст : непосредственный. - То же. - ЭБС Юрайт. - URL: https://urait.ru/bcode/425901 (дата обращения: 09.12.2021). - Текст : электронный. </w:t>
      </w:r>
    </w:p>
    <w:p w14:paraId="4C5FB052" w14:textId="77777777" w:rsidR="00F13FBD" w:rsidRDefault="00F13FBD" w:rsidP="00F13FBD">
      <w:pPr>
        <w:pStyle w:val="af0"/>
        <w:numPr>
          <w:ilvl w:val="0"/>
          <w:numId w:val="18"/>
        </w:numPr>
        <w:tabs>
          <w:tab w:val="left" w:pos="993"/>
        </w:tabs>
        <w:ind w:left="720" w:hanging="360"/>
        <w:rPr>
          <w:rFonts w:ascii="Times New Roman" w:hAnsi="Times New Roman"/>
          <w:iCs/>
          <w:sz w:val="28"/>
        </w:rPr>
      </w:pPr>
      <w:bookmarkStart w:id="51" w:name="_Toc73619803"/>
      <w:r w:rsidRPr="007F44B1">
        <w:rPr>
          <w:rFonts w:ascii="Times New Roman" w:hAnsi="Times New Roman"/>
          <w:iCs/>
          <w:sz w:val="28"/>
        </w:rPr>
        <w:t xml:space="preserve">Попкова, Е. Г. Основы финансового мониторинга : учебное пособие / Е.Г. Попкова, О.Е. Акимова ; под ред. проф. Е.Г. Попковой. — Москва : ИНФРА-М, 2021. — 166 с.  — (Высшее образование: Бакалавриат). – ЭБС ZNANIUM.com. - URL: https://znanium.com/catalog/product/1361805 (дата обращения: 09.12.2021). - Текст : электронный. </w:t>
      </w:r>
    </w:p>
    <w:p w14:paraId="0DFC1248" w14:textId="77777777" w:rsidR="00F13FBD" w:rsidRDefault="00F13FBD" w:rsidP="00F13FBD">
      <w:pPr>
        <w:pStyle w:val="af0"/>
        <w:numPr>
          <w:ilvl w:val="0"/>
          <w:numId w:val="18"/>
        </w:numPr>
        <w:tabs>
          <w:tab w:val="left" w:pos="993"/>
        </w:tabs>
        <w:ind w:left="720" w:hanging="360"/>
        <w:jc w:val="both"/>
        <w:rPr>
          <w:rFonts w:ascii="Times New Roman" w:hAnsi="Times New Roman"/>
          <w:iCs/>
          <w:sz w:val="28"/>
        </w:rPr>
      </w:pPr>
      <w:r w:rsidRPr="007F44B1">
        <w:rPr>
          <w:rFonts w:ascii="Times New Roman" w:hAnsi="Times New Roman"/>
          <w:iCs/>
          <w:sz w:val="28"/>
        </w:rPr>
        <w:t xml:space="preserve">Банки и небанковские кредитные организации и их операции: учебник / под ред. Е.Ф. Жукова. - Москва: Вузовский учебник, 2012. - 528 с. - Текст: непосредственный.  Банки и небанковские кредитные организации и их операции: учебник / Е.Ф. Жуков [и др.] ; под ред. Е.Ф. Жукова, Н.Д. Эриашвили. - 4-е изд., перераб. и доп. - Москва : Юнити-Дана, 2017. - 559 с. - ЭБС ZNANIUM.com. -  URL: https://znanium.com/catalog/product/1028697 (дата обращения: 09.12.2021).  - Текст : электронный. </w:t>
      </w:r>
    </w:p>
    <w:p w14:paraId="1A561B7E" w14:textId="77777777" w:rsidR="00F13FBD" w:rsidRDefault="00F13FBD" w:rsidP="00F13FBD">
      <w:pPr>
        <w:pStyle w:val="af0"/>
        <w:numPr>
          <w:ilvl w:val="0"/>
          <w:numId w:val="18"/>
        </w:numPr>
        <w:tabs>
          <w:tab w:val="left" w:pos="993"/>
        </w:tabs>
        <w:ind w:left="720" w:hanging="360"/>
        <w:jc w:val="both"/>
        <w:rPr>
          <w:rFonts w:ascii="Times New Roman" w:hAnsi="Times New Roman"/>
          <w:iCs/>
          <w:sz w:val="28"/>
        </w:rPr>
      </w:pPr>
      <w:r w:rsidRPr="0002484A">
        <w:rPr>
          <w:rFonts w:ascii="Times New Roman" w:hAnsi="Times New Roman"/>
          <w:iCs/>
          <w:sz w:val="28"/>
        </w:rPr>
        <w:t xml:space="preserve">Брусов, П.Н. Налоги в современных корпоративных финансах и инвестициях: учебное пособие / П.Н. Брусов, Т.В. Филатова, Н.П. Орехова; Финуниверситет. - Москва: Кнорус, 2017. - 180 с. – Текст : непосредственный. - То же. - ЭБС BOOK.ru. - URL: https://www.book.ru/book/921266 (дата обращения: </w:t>
      </w:r>
      <w:r w:rsidRPr="006808D1">
        <w:rPr>
          <w:rFonts w:ascii="Times New Roman" w:hAnsi="Times New Roman"/>
          <w:iCs/>
          <w:sz w:val="28"/>
        </w:rPr>
        <w:t>09.12.2021</w:t>
      </w:r>
      <w:r w:rsidRPr="0002484A">
        <w:rPr>
          <w:rFonts w:ascii="Times New Roman" w:hAnsi="Times New Roman"/>
          <w:iCs/>
          <w:sz w:val="28"/>
        </w:rPr>
        <w:t xml:space="preserve">) . - Текст : электронный. </w:t>
      </w:r>
    </w:p>
    <w:p w14:paraId="74696140" w14:textId="77777777" w:rsidR="00F13FBD" w:rsidRPr="0002484A" w:rsidRDefault="00F13FBD" w:rsidP="00F13FBD">
      <w:pPr>
        <w:pStyle w:val="af0"/>
        <w:keepNext/>
        <w:keepLines/>
        <w:numPr>
          <w:ilvl w:val="0"/>
          <w:numId w:val="18"/>
        </w:numPr>
        <w:spacing w:before="120" w:after="0" w:line="240" w:lineRule="auto"/>
        <w:ind w:left="720" w:hanging="360"/>
        <w:jc w:val="both"/>
        <w:outlineLvl w:val="0"/>
        <w:rPr>
          <w:rFonts w:ascii="Times New Roman" w:hAnsi="Times New Roman"/>
          <w:iCs/>
          <w:sz w:val="28"/>
        </w:rPr>
      </w:pPr>
      <w:r w:rsidRPr="0002484A">
        <w:rPr>
          <w:rFonts w:ascii="Times New Roman" w:hAnsi="Times New Roman"/>
          <w:iCs/>
          <w:sz w:val="28"/>
        </w:rPr>
        <w:t xml:space="preserve">Герасимова Л.Н. Профессиональная этика и ценности бухгалтеров и аудиторов: учебник для бакалавриата и магистратуры по экономич. напр. и спец. / Л.Н. Герасимова; Финуниверситет. - Москва: Юрайт, 2014, 2015, 2017. - 318 с. - Текст: непосредственный. - То же. - 2019. - ЭБС Юрайт. —  URL: https://urait.ru/bcode/426322 (дата обращения: 09.12.2021). - Текст : электронный. </w:t>
      </w:r>
    </w:p>
    <w:p w14:paraId="09C4C219" w14:textId="010F757F" w:rsidR="00F13FBD" w:rsidRPr="004F27C2" w:rsidRDefault="004F27C2" w:rsidP="004F27C2">
      <w:pPr>
        <w:keepNext/>
        <w:keepLines/>
        <w:spacing w:before="120" w:after="0" w:line="240" w:lineRule="auto"/>
        <w:jc w:val="center"/>
        <w:outlineLvl w:val="0"/>
        <w:rPr>
          <w:rFonts w:ascii="Times New Roman" w:eastAsia="Times New Roman" w:hAnsi="Times New Roman"/>
          <w:b/>
          <w:bCs/>
          <w:sz w:val="28"/>
          <w:szCs w:val="28"/>
        </w:rPr>
      </w:pPr>
      <w:r>
        <w:rPr>
          <w:rFonts w:ascii="Times New Roman" w:eastAsia="Times New Roman" w:hAnsi="Times New Roman"/>
          <w:b/>
          <w:bCs/>
          <w:sz w:val="28"/>
          <w:szCs w:val="28"/>
        </w:rPr>
        <w:t>9.</w:t>
      </w:r>
      <w:r w:rsidRPr="004F27C2">
        <w:rPr>
          <w:rFonts w:ascii="Times New Roman" w:eastAsia="Times New Roman" w:hAnsi="Times New Roman"/>
          <w:b/>
          <w:bCs/>
          <w:sz w:val="28"/>
          <w:szCs w:val="28"/>
        </w:rPr>
        <w:t xml:space="preserve"> </w:t>
      </w:r>
      <w:r w:rsidR="00F13FBD" w:rsidRPr="004F27C2">
        <w:rPr>
          <w:rFonts w:ascii="Times New Roman" w:eastAsia="Times New Roman" w:hAnsi="Times New Roman"/>
          <w:b/>
          <w:bCs/>
          <w:sz w:val="28"/>
          <w:szCs w:val="28"/>
        </w:rPr>
        <w:t>Перечень ресурсов информационно-телекоммуникационной сети «Интернет», необходимых для освоения дисциплины</w:t>
      </w:r>
      <w:bookmarkEnd w:id="51"/>
      <w:r w:rsidR="00F13FBD" w:rsidRPr="004F27C2">
        <w:rPr>
          <w:rFonts w:ascii="Times New Roman" w:eastAsia="Times New Roman" w:hAnsi="Times New Roman"/>
          <w:b/>
          <w:bCs/>
          <w:sz w:val="28"/>
          <w:szCs w:val="28"/>
        </w:rPr>
        <w:t xml:space="preserve"> </w:t>
      </w:r>
    </w:p>
    <w:p w14:paraId="5C56F7A5" w14:textId="77777777" w:rsidR="00F13FBD" w:rsidRDefault="00F13FBD" w:rsidP="00F13FBD">
      <w:pPr>
        <w:pStyle w:val="af0"/>
        <w:keepNext/>
        <w:keepLines/>
        <w:spacing w:before="120" w:after="0" w:line="240" w:lineRule="auto"/>
        <w:ind w:left="360"/>
        <w:outlineLvl w:val="0"/>
        <w:rPr>
          <w:rFonts w:ascii="Times New Roman" w:eastAsia="Times New Roman" w:hAnsi="Times New Roman"/>
          <w:b/>
          <w:bCs/>
          <w:sz w:val="28"/>
          <w:szCs w:val="28"/>
        </w:rPr>
      </w:pPr>
    </w:p>
    <w:p w14:paraId="0F67687C"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Электронная библиотека Финансового университета (ЭБ)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elib</w:t>
      </w:r>
      <w:r w:rsidRPr="0002484A">
        <w:rPr>
          <w:rFonts w:ascii="Times New Roman" w:hAnsi="Times New Roman"/>
          <w:sz w:val="28"/>
          <w:szCs w:val="28"/>
        </w:rPr>
        <w:t>.</w:t>
      </w:r>
      <w:r w:rsidRPr="0002484A">
        <w:rPr>
          <w:rFonts w:ascii="Times New Roman" w:hAnsi="Times New Roman"/>
          <w:sz w:val="28"/>
          <w:szCs w:val="28"/>
          <w:lang w:val="en-US"/>
        </w:rPr>
        <w:t>fa</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0D2013F9"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Электронно-библиотечная система </w:t>
      </w:r>
      <w:r w:rsidRPr="0002484A">
        <w:rPr>
          <w:rFonts w:ascii="Times New Roman" w:hAnsi="Times New Roman"/>
          <w:sz w:val="28"/>
          <w:szCs w:val="28"/>
          <w:lang w:val="en-US"/>
        </w:rPr>
        <w:t>BOOK</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w:t>
      </w:r>
      <w:r w:rsidRPr="0002484A">
        <w:rPr>
          <w:rFonts w:ascii="Times New Roman" w:hAnsi="Times New Roman"/>
          <w:sz w:val="28"/>
          <w:szCs w:val="28"/>
          <w:lang w:val="en-US"/>
        </w:rPr>
        <w:t>book</w:t>
      </w:r>
      <w:r w:rsidRPr="0002484A">
        <w:rPr>
          <w:rFonts w:ascii="Times New Roman" w:hAnsi="Times New Roman"/>
          <w:sz w:val="28"/>
          <w:szCs w:val="28"/>
        </w:rPr>
        <w:t>.</w:t>
      </w:r>
      <w:r w:rsidRPr="0002484A">
        <w:rPr>
          <w:rFonts w:ascii="Times New Roman" w:hAnsi="Times New Roman"/>
          <w:sz w:val="28"/>
          <w:szCs w:val="28"/>
          <w:lang w:val="en-US"/>
        </w:rPr>
        <w:t>ru</w:t>
      </w:r>
    </w:p>
    <w:p w14:paraId="22AAF068"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Электронно-библиотечная система «Университетская библиотека ОНЛАЙН»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biblioclub</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12D57B0F"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Электронно-библиотечная система </w:t>
      </w:r>
      <w:r w:rsidRPr="0002484A">
        <w:rPr>
          <w:rFonts w:ascii="Times New Roman" w:hAnsi="Times New Roman"/>
          <w:sz w:val="28"/>
          <w:szCs w:val="28"/>
          <w:lang w:val="en-US"/>
        </w:rPr>
        <w:t>Znanium</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w:t>
      </w:r>
      <w:r w:rsidRPr="0002484A">
        <w:rPr>
          <w:rFonts w:ascii="Times New Roman" w:hAnsi="Times New Roman"/>
          <w:sz w:val="28"/>
          <w:szCs w:val="28"/>
          <w:lang w:val="en-US"/>
        </w:rPr>
        <w:t>znanium</w:t>
      </w:r>
      <w:r w:rsidRPr="0002484A">
        <w:rPr>
          <w:rFonts w:ascii="Times New Roman" w:hAnsi="Times New Roman"/>
          <w:sz w:val="28"/>
          <w:szCs w:val="28"/>
        </w:rPr>
        <w:t>.</w:t>
      </w:r>
      <w:r w:rsidRPr="0002484A">
        <w:rPr>
          <w:rFonts w:ascii="Times New Roman" w:hAnsi="Times New Roman"/>
          <w:sz w:val="28"/>
          <w:szCs w:val="28"/>
          <w:lang w:val="en-US"/>
        </w:rPr>
        <w:t>com</w:t>
      </w:r>
    </w:p>
    <w:p w14:paraId="22DEA78C"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Электронно-библиотечная система издательства «ЮРАЙТ»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urait</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52CE6912"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Электронно-библиотечная система издательства Проспект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ebs</w:t>
      </w:r>
      <w:r w:rsidRPr="0002484A">
        <w:rPr>
          <w:rFonts w:ascii="Times New Roman" w:hAnsi="Times New Roman"/>
          <w:sz w:val="28"/>
          <w:szCs w:val="28"/>
        </w:rPr>
        <w:t>.</w:t>
      </w:r>
      <w:r w:rsidRPr="0002484A">
        <w:rPr>
          <w:rFonts w:ascii="Times New Roman" w:hAnsi="Times New Roman"/>
          <w:sz w:val="28"/>
          <w:szCs w:val="28"/>
          <w:lang w:val="en-US"/>
        </w:rPr>
        <w:t>prospekt</w:t>
      </w:r>
      <w:r w:rsidRPr="0002484A">
        <w:rPr>
          <w:rFonts w:ascii="Times New Roman" w:hAnsi="Times New Roman"/>
          <w:sz w:val="28"/>
          <w:szCs w:val="28"/>
        </w:rPr>
        <w:t>.</w:t>
      </w:r>
      <w:r w:rsidRPr="0002484A">
        <w:rPr>
          <w:rFonts w:ascii="Times New Roman" w:hAnsi="Times New Roman"/>
          <w:sz w:val="28"/>
          <w:szCs w:val="28"/>
          <w:lang w:val="en-US"/>
        </w:rPr>
        <w:t>org</w:t>
      </w:r>
      <w:r w:rsidRPr="0002484A">
        <w:rPr>
          <w:rFonts w:ascii="Times New Roman" w:hAnsi="Times New Roman"/>
          <w:sz w:val="28"/>
          <w:szCs w:val="28"/>
        </w:rPr>
        <w:t>/</w:t>
      </w:r>
      <w:r w:rsidRPr="0002484A">
        <w:rPr>
          <w:rFonts w:ascii="Times New Roman" w:hAnsi="Times New Roman"/>
          <w:sz w:val="28"/>
          <w:szCs w:val="28"/>
          <w:lang w:val="en-US"/>
        </w:rPr>
        <w:t>books</w:t>
      </w:r>
    </w:p>
    <w:p w14:paraId="53A1AEC1"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Деловая онлайн-библиотека </w:t>
      </w:r>
      <w:r w:rsidRPr="0002484A">
        <w:rPr>
          <w:rFonts w:ascii="Times New Roman" w:hAnsi="Times New Roman"/>
          <w:sz w:val="28"/>
          <w:szCs w:val="28"/>
          <w:lang w:val="en-US"/>
        </w:rPr>
        <w:t>Alpina</w:t>
      </w:r>
      <w:r w:rsidRPr="0002484A">
        <w:rPr>
          <w:rFonts w:ascii="Times New Roman" w:hAnsi="Times New Roman"/>
          <w:sz w:val="28"/>
          <w:szCs w:val="28"/>
        </w:rPr>
        <w:t xml:space="preserve"> </w:t>
      </w:r>
      <w:r w:rsidRPr="0002484A">
        <w:rPr>
          <w:rFonts w:ascii="Times New Roman" w:hAnsi="Times New Roman"/>
          <w:sz w:val="28"/>
          <w:szCs w:val="28"/>
          <w:lang w:val="en-US"/>
        </w:rPr>
        <w:t>Digital</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lib</w:t>
      </w:r>
      <w:r w:rsidRPr="0002484A">
        <w:rPr>
          <w:rFonts w:ascii="Times New Roman" w:hAnsi="Times New Roman"/>
          <w:sz w:val="28"/>
          <w:szCs w:val="28"/>
        </w:rPr>
        <w:t>.</w:t>
      </w:r>
      <w:r w:rsidRPr="0002484A">
        <w:rPr>
          <w:rFonts w:ascii="Times New Roman" w:hAnsi="Times New Roman"/>
          <w:sz w:val="28"/>
          <w:szCs w:val="28"/>
          <w:lang w:val="en-US"/>
        </w:rPr>
        <w:t>alpinadigital</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7CBA0C6F"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Электронная библиотека Издательского дома «Гребенников»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grebennikon</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087BF4DD"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Научная электронная библиотека </w:t>
      </w:r>
      <w:r w:rsidRPr="0002484A">
        <w:rPr>
          <w:rFonts w:ascii="Times New Roman" w:hAnsi="Times New Roman"/>
          <w:sz w:val="28"/>
          <w:szCs w:val="28"/>
          <w:lang w:val="en-US"/>
        </w:rPr>
        <w:t>eLibrary</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elibrary</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 xml:space="preserve">  </w:t>
      </w:r>
    </w:p>
    <w:p w14:paraId="166D838D"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Национальная электронная библиотека </w:t>
      </w:r>
      <w:r w:rsidRPr="0002484A">
        <w:rPr>
          <w:rFonts w:ascii="Times New Roman" w:hAnsi="Times New Roman"/>
          <w:sz w:val="28"/>
          <w:szCs w:val="28"/>
          <w:lang w:val="en-US"/>
        </w:rPr>
        <w:t>http</w:t>
      </w:r>
      <w:r w:rsidRPr="0002484A">
        <w:rPr>
          <w:rFonts w:ascii="Times New Roman" w:hAnsi="Times New Roman"/>
          <w:sz w:val="28"/>
          <w:szCs w:val="28"/>
        </w:rPr>
        <w:t>://нэб.рф/</w:t>
      </w:r>
    </w:p>
    <w:p w14:paraId="025C73B8"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Финансовая справочная система «Финансовый директор»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.1</w:t>
      </w:r>
      <w:r w:rsidRPr="0002484A">
        <w:rPr>
          <w:rFonts w:ascii="Times New Roman" w:hAnsi="Times New Roman"/>
          <w:sz w:val="28"/>
          <w:szCs w:val="28"/>
          <w:lang w:val="en-US"/>
        </w:rPr>
        <w:t>fd</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2FD015DD"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Юридическая справочная система «Юрист»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.1</w:t>
      </w:r>
      <w:r w:rsidRPr="0002484A">
        <w:rPr>
          <w:rFonts w:ascii="Times New Roman" w:hAnsi="Times New Roman"/>
          <w:sz w:val="28"/>
          <w:szCs w:val="28"/>
          <w:lang w:val="en-US"/>
        </w:rPr>
        <w:t>jur</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5CE385B8"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Ресурсы информационно-аналитического агентства по финансовым рынкам </w:t>
      </w:r>
      <w:r w:rsidRPr="0002484A">
        <w:rPr>
          <w:rFonts w:ascii="Times New Roman" w:hAnsi="Times New Roman"/>
          <w:sz w:val="28"/>
          <w:szCs w:val="28"/>
          <w:lang w:val="en-US"/>
        </w:rPr>
        <w:t>Cbonds</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 xml:space="preserve">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cbonds</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1F8DCACC"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СПАРК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spark</w:t>
      </w:r>
      <w:r w:rsidRPr="0002484A">
        <w:rPr>
          <w:rFonts w:ascii="Times New Roman" w:hAnsi="Times New Roman"/>
          <w:sz w:val="28"/>
          <w:szCs w:val="28"/>
        </w:rPr>
        <w:t>-</w:t>
      </w:r>
      <w:r w:rsidRPr="0002484A">
        <w:rPr>
          <w:rFonts w:ascii="Times New Roman" w:hAnsi="Times New Roman"/>
          <w:sz w:val="28"/>
          <w:szCs w:val="28"/>
          <w:lang w:val="en-US"/>
        </w:rPr>
        <w:t>interfax</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p>
    <w:p w14:paraId="1DA9BD9E"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Academic Reference http://ar.cnki.net/ACADREF</w:t>
      </w:r>
    </w:p>
    <w:p w14:paraId="13DC1125"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Bank Focus http://library.fa.ru/resource.asp?id=527</w:t>
      </w:r>
    </w:p>
    <w:p w14:paraId="7C8A7B80"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Пакет баз данных компании </w:t>
      </w:r>
      <w:r w:rsidRPr="0002484A">
        <w:rPr>
          <w:rFonts w:ascii="Times New Roman" w:hAnsi="Times New Roman"/>
          <w:sz w:val="28"/>
          <w:szCs w:val="28"/>
          <w:lang w:val="en-US"/>
        </w:rPr>
        <w:t>EBSCO</w:t>
      </w:r>
      <w:r w:rsidRPr="0002484A">
        <w:rPr>
          <w:rFonts w:ascii="Times New Roman" w:hAnsi="Times New Roman"/>
          <w:sz w:val="28"/>
          <w:szCs w:val="28"/>
        </w:rPr>
        <w:t xml:space="preserve"> </w:t>
      </w:r>
      <w:r w:rsidRPr="0002484A">
        <w:rPr>
          <w:rFonts w:ascii="Times New Roman" w:hAnsi="Times New Roman"/>
          <w:sz w:val="28"/>
          <w:szCs w:val="28"/>
          <w:lang w:val="en-US"/>
        </w:rPr>
        <w:t>Publishing</w:t>
      </w:r>
      <w:r w:rsidRPr="0002484A">
        <w:rPr>
          <w:rFonts w:ascii="Times New Roman" w:hAnsi="Times New Roman"/>
          <w:sz w:val="28"/>
          <w:szCs w:val="28"/>
        </w:rPr>
        <w:t xml:space="preserve">, крупнейшего агрегатора научных ресурсов ведущих издательств мира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search</w:t>
      </w:r>
      <w:r w:rsidRPr="0002484A">
        <w:rPr>
          <w:rFonts w:ascii="Times New Roman" w:hAnsi="Times New Roman"/>
          <w:sz w:val="28"/>
          <w:szCs w:val="28"/>
        </w:rPr>
        <w:t>.</w:t>
      </w:r>
      <w:r w:rsidRPr="0002484A">
        <w:rPr>
          <w:rFonts w:ascii="Times New Roman" w:hAnsi="Times New Roman"/>
          <w:sz w:val="28"/>
          <w:szCs w:val="28"/>
          <w:lang w:val="en-US"/>
        </w:rPr>
        <w:t>ebscohost</w:t>
      </w:r>
      <w:r w:rsidRPr="0002484A">
        <w:rPr>
          <w:rFonts w:ascii="Times New Roman" w:hAnsi="Times New Roman"/>
          <w:sz w:val="28"/>
          <w:szCs w:val="28"/>
        </w:rPr>
        <w:t>.</w:t>
      </w:r>
      <w:r w:rsidRPr="0002484A">
        <w:rPr>
          <w:rFonts w:ascii="Times New Roman" w:hAnsi="Times New Roman"/>
          <w:sz w:val="28"/>
          <w:szCs w:val="28"/>
          <w:lang w:val="en-US"/>
        </w:rPr>
        <w:t>com</w:t>
      </w:r>
    </w:p>
    <w:p w14:paraId="67B0CD24"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Электронные продукты издательства </w:t>
      </w:r>
      <w:r w:rsidRPr="0002484A">
        <w:rPr>
          <w:rFonts w:ascii="Times New Roman" w:hAnsi="Times New Roman"/>
          <w:sz w:val="28"/>
          <w:szCs w:val="28"/>
          <w:lang w:val="en-US"/>
        </w:rPr>
        <w:t>Elsevier</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w:t>
      </w:r>
      <w:r w:rsidRPr="0002484A">
        <w:rPr>
          <w:rFonts w:ascii="Times New Roman" w:hAnsi="Times New Roman"/>
          <w:sz w:val="28"/>
          <w:szCs w:val="28"/>
          <w:lang w:val="en-US"/>
        </w:rPr>
        <w:t>sciencedirect</w:t>
      </w:r>
      <w:r w:rsidRPr="0002484A">
        <w:rPr>
          <w:rFonts w:ascii="Times New Roman" w:hAnsi="Times New Roman"/>
          <w:sz w:val="28"/>
          <w:szCs w:val="28"/>
        </w:rPr>
        <w:t>.</w:t>
      </w:r>
      <w:r w:rsidRPr="0002484A">
        <w:rPr>
          <w:rFonts w:ascii="Times New Roman" w:hAnsi="Times New Roman"/>
          <w:sz w:val="28"/>
          <w:szCs w:val="28"/>
          <w:lang w:val="en-US"/>
        </w:rPr>
        <w:t>com</w:t>
      </w:r>
    </w:p>
    <w:p w14:paraId="04BAD0CC"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Emerald: Management eJournal Portfolio https://www.emerald.com/insight/</w:t>
      </w:r>
    </w:p>
    <w:p w14:paraId="0DE8D91C"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Информационно-аналитическая база данных </w:t>
      </w:r>
      <w:r w:rsidRPr="0002484A">
        <w:rPr>
          <w:rFonts w:ascii="Times New Roman" w:hAnsi="Times New Roman"/>
          <w:sz w:val="28"/>
          <w:szCs w:val="28"/>
          <w:lang w:val="en-US"/>
        </w:rPr>
        <w:t>EMIS</w:t>
      </w:r>
      <w:r w:rsidRPr="0002484A">
        <w:rPr>
          <w:rFonts w:ascii="Times New Roman" w:hAnsi="Times New Roman"/>
          <w:sz w:val="28"/>
          <w:szCs w:val="28"/>
        </w:rPr>
        <w:t xml:space="preserve"> </w:t>
      </w:r>
      <w:r w:rsidRPr="0002484A">
        <w:rPr>
          <w:rFonts w:ascii="Times New Roman" w:hAnsi="Times New Roman"/>
          <w:sz w:val="28"/>
          <w:szCs w:val="28"/>
          <w:lang w:val="en-US"/>
        </w:rPr>
        <w:t>Global</w:t>
      </w:r>
      <w:r w:rsidRPr="0002484A">
        <w:rPr>
          <w:rFonts w:ascii="Times New Roman" w:hAnsi="Times New Roman"/>
          <w:sz w:val="28"/>
          <w:szCs w:val="28"/>
        </w:rPr>
        <w:t xml:space="preserve">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w:t>
      </w:r>
      <w:r w:rsidRPr="0002484A">
        <w:rPr>
          <w:rFonts w:ascii="Times New Roman" w:hAnsi="Times New Roman"/>
          <w:sz w:val="28"/>
          <w:szCs w:val="28"/>
          <w:lang w:val="en-US"/>
        </w:rPr>
        <w:t>emis</w:t>
      </w:r>
      <w:r w:rsidRPr="0002484A">
        <w:rPr>
          <w:rFonts w:ascii="Times New Roman" w:hAnsi="Times New Roman"/>
          <w:sz w:val="28"/>
          <w:szCs w:val="28"/>
        </w:rPr>
        <w:t>.</w:t>
      </w:r>
      <w:r w:rsidRPr="0002484A">
        <w:rPr>
          <w:rFonts w:ascii="Times New Roman" w:hAnsi="Times New Roman"/>
          <w:sz w:val="28"/>
          <w:szCs w:val="28"/>
          <w:lang w:val="en-US"/>
        </w:rPr>
        <w:t>com</w:t>
      </w:r>
      <w:r w:rsidRPr="0002484A">
        <w:rPr>
          <w:rFonts w:ascii="Times New Roman" w:hAnsi="Times New Roman"/>
          <w:sz w:val="28"/>
          <w:szCs w:val="28"/>
        </w:rPr>
        <w:t>/</w:t>
      </w:r>
      <w:r w:rsidRPr="0002484A">
        <w:rPr>
          <w:rFonts w:ascii="Times New Roman" w:hAnsi="Times New Roman"/>
          <w:sz w:val="28"/>
          <w:szCs w:val="28"/>
          <w:lang w:val="en-US"/>
        </w:rPr>
        <w:t>php</w:t>
      </w:r>
      <w:r w:rsidRPr="0002484A">
        <w:rPr>
          <w:rFonts w:ascii="Times New Roman" w:hAnsi="Times New Roman"/>
          <w:sz w:val="28"/>
          <w:szCs w:val="28"/>
        </w:rPr>
        <w:t>/</w:t>
      </w:r>
      <w:r w:rsidRPr="0002484A">
        <w:rPr>
          <w:rFonts w:ascii="Times New Roman" w:hAnsi="Times New Roman"/>
          <w:sz w:val="28"/>
          <w:szCs w:val="28"/>
          <w:lang w:val="en-US"/>
        </w:rPr>
        <w:t>companies</w:t>
      </w:r>
      <w:r w:rsidRPr="0002484A">
        <w:rPr>
          <w:rFonts w:ascii="Times New Roman" w:hAnsi="Times New Roman"/>
          <w:sz w:val="28"/>
          <w:szCs w:val="28"/>
        </w:rPr>
        <w:t>/</w:t>
      </w:r>
      <w:r w:rsidRPr="0002484A">
        <w:rPr>
          <w:rFonts w:ascii="Times New Roman" w:hAnsi="Times New Roman"/>
          <w:sz w:val="28"/>
          <w:szCs w:val="28"/>
          <w:lang w:val="en-US"/>
        </w:rPr>
        <w:t>overview</w:t>
      </w:r>
      <w:r w:rsidRPr="0002484A">
        <w:rPr>
          <w:rFonts w:ascii="Times New Roman" w:hAnsi="Times New Roman"/>
          <w:sz w:val="28"/>
          <w:szCs w:val="28"/>
        </w:rPr>
        <w:t>/</w:t>
      </w:r>
      <w:r w:rsidRPr="0002484A">
        <w:rPr>
          <w:rFonts w:ascii="Times New Roman" w:hAnsi="Times New Roman"/>
          <w:sz w:val="28"/>
          <w:szCs w:val="28"/>
          <w:lang w:val="en-US"/>
        </w:rPr>
        <w:t>index</w:t>
      </w:r>
    </w:p>
    <w:p w14:paraId="38DDC716"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lang w:val="en-US"/>
        </w:rPr>
        <w:t>Henry</w:t>
      </w:r>
      <w:r w:rsidRPr="0002484A">
        <w:rPr>
          <w:rFonts w:ascii="Times New Roman" w:hAnsi="Times New Roman"/>
          <w:sz w:val="28"/>
          <w:szCs w:val="28"/>
        </w:rPr>
        <w:t xml:space="preserve"> </w:t>
      </w:r>
      <w:r w:rsidRPr="0002484A">
        <w:rPr>
          <w:rFonts w:ascii="Times New Roman" w:hAnsi="Times New Roman"/>
          <w:sz w:val="28"/>
          <w:szCs w:val="28"/>
          <w:lang w:val="en-US"/>
        </w:rPr>
        <w:t>Stewart</w:t>
      </w:r>
      <w:r w:rsidRPr="0002484A">
        <w:rPr>
          <w:rFonts w:ascii="Times New Roman" w:hAnsi="Times New Roman"/>
          <w:sz w:val="28"/>
          <w:szCs w:val="28"/>
        </w:rPr>
        <w:t xml:space="preserve"> </w:t>
      </w:r>
      <w:r w:rsidRPr="0002484A">
        <w:rPr>
          <w:rFonts w:ascii="Times New Roman" w:hAnsi="Times New Roman"/>
          <w:sz w:val="28"/>
          <w:szCs w:val="28"/>
          <w:lang w:val="en-US"/>
        </w:rPr>
        <w:t>Talks</w:t>
      </w:r>
      <w:r w:rsidRPr="0002484A">
        <w:rPr>
          <w:rFonts w:ascii="Times New Roman" w:hAnsi="Times New Roman"/>
          <w:sz w:val="28"/>
          <w:szCs w:val="28"/>
        </w:rPr>
        <w:t xml:space="preserve">: Библиотека Онлайн Лекций по Бизнесу и Маркетингу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hstalks</w:t>
      </w:r>
      <w:r w:rsidRPr="0002484A">
        <w:rPr>
          <w:rFonts w:ascii="Times New Roman" w:hAnsi="Times New Roman"/>
          <w:sz w:val="28"/>
          <w:szCs w:val="28"/>
        </w:rPr>
        <w:t>.</w:t>
      </w:r>
      <w:r w:rsidRPr="0002484A">
        <w:rPr>
          <w:rFonts w:ascii="Times New Roman" w:hAnsi="Times New Roman"/>
          <w:sz w:val="28"/>
          <w:szCs w:val="28"/>
          <w:lang w:val="en-US"/>
        </w:rPr>
        <w:t>com</w:t>
      </w:r>
      <w:r w:rsidRPr="0002484A">
        <w:rPr>
          <w:rFonts w:ascii="Times New Roman" w:hAnsi="Times New Roman"/>
          <w:sz w:val="28"/>
          <w:szCs w:val="28"/>
        </w:rPr>
        <w:t>/</w:t>
      </w:r>
      <w:r w:rsidRPr="0002484A">
        <w:rPr>
          <w:rFonts w:ascii="Times New Roman" w:hAnsi="Times New Roman"/>
          <w:sz w:val="28"/>
          <w:szCs w:val="28"/>
          <w:lang w:val="en-US"/>
        </w:rPr>
        <w:t>business</w:t>
      </w:r>
      <w:r w:rsidRPr="0002484A">
        <w:rPr>
          <w:rFonts w:ascii="Times New Roman" w:hAnsi="Times New Roman"/>
          <w:sz w:val="28"/>
          <w:szCs w:val="28"/>
        </w:rPr>
        <w:t>/</w:t>
      </w:r>
    </w:p>
    <w:p w14:paraId="2F2B6E83"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Oxford Scholarship Online https://oxford.universitypressscholarship.com/</w:t>
      </w:r>
    </w:p>
    <w:p w14:paraId="303B5110"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Коллекция научных журналов </w:t>
      </w:r>
      <w:r w:rsidRPr="0002484A">
        <w:rPr>
          <w:rFonts w:ascii="Times New Roman" w:hAnsi="Times New Roman"/>
          <w:sz w:val="28"/>
          <w:szCs w:val="28"/>
          <w:lang w:val="en-US"/>
        </w:rPr>
        <w:t>Oxford</w:t>
      </w:r>
      <w:r w:rsidRPr="0002484A">
        <w:rPr>
          <w:rFonts w:ascii="Times New Roman" w:hAnsi="Times New Roman"/>
          <w:sz w:val="28"/>
          <w:szCs w:val="28"/>
        </w:rPr>
        <w:t xml:space="preserve"> </w:t>
      </w:r>
      <w:r w:rsidRPr="0002484A">
        <w:rPr>
          <w:rFonts w:ascii="Times New Roman" w:hAnsi="Times New Roman"/>
          <w:sz w:val="28"/>
          <w:szCs w:val="28"/>
          <w:lang w:val="en-US"/>
        </w:rPr>
        <w:t>University</w:t>
      </w:r>
      <w:r w:rsidRPr="0002484A">
        <w:rPr>
          <w:rFonts w:ascii="Times New Roman" w:hAnsi="Times New Roman"/>
          <w:sz w:val="28"/>
          <w:szCs w:val="28"/>
        </w:rPr>
        <w:t xml:space="preserve"> </w:t>
      </w:r>
      <w:r w:rsidRPr="0002484A">
        <w:rPr>
          <w:rFonts w:ascii="Times New Roman" w:hAnsi="Times New Roman"/>
          <w:sz w:val="28"/>
          <w:szCs w:val="28"/>
          <w:lang w:val="en-US"/>
        </w:rPr>
        <w:t>Press</w:t>
      </w:r>
      <w:r w:rsidRPr="0002484A">
        <w:rPr>
          <w:rFonts w:ascii="Times New Roman" w:hAnsi="Times New Roman"/>
          <w:sz w:val="28"/>
          <w:szCs w:val="28"/>
        </w:rPr>
        <w:t xml:space="preserve">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academic</w:t>
      </w:r>
      <w:r w:rsidRPr="0002484A">
        <w:rPr>
          <w:rFonts w:ascii="Times New Roman" w:hAnsi="Times New Roman"/>
          <w:sz w:val="28"/>
          <w:szCs w:val="28"/>
        </w:rPr>
        <w:t>.</w:t>
      </w:r>
      <w:r w:rsidRPr="0002484A">
        <w:rPr>
          <w:rFonts w:ascii="Times New Roman" w:hAnsi="Times New Roman"/>
          <w:sz w:val="28"/>
          <w:szCs w:val="28"/>
          <w:lang w:val="en-US"/>
        </w:rPr>
        <w:t>oup</w:t>
      </w:r>
      <w:r w:rsidRPr="0002484A">
        <w:rPr>
          <w:rFonts w:ascii="Times New Roman" w:hAnsi="Times New Roman"/>
          <w:sz w:val="28"/>
          <w:szCs w:val="28"/>
        </w:rPr>
        <w:t>.</w:t>
      </w:r>
      <w:r w:rsidRPr="0002484A">
        <w:rPr>
          <w:rFonts w:ascii="Times New Roman" w:hAnsi="Times New Roman"/>
          <w:sz w:val="28"/>
          <w:szCs w:val="28"/>
          <w:lang w:val="en-US"/>
        </w:rPr>
        <w:t>com</w:t>
      </w:r>
      <w:r w:rsidRPr="0002484A">
        <w:rPr>
          <w:rFonts w:ascii="Times New Roman" w:hAnsi="Times New Roman"/>
          <w:sz w:val="28"/>
          <w:szCs w:val="28"/>
        </w:rPr>
        <w:t>/</w:t>
      </w:r>
      <w:r w:rsidRPr="0002484A">
        <w:rPr>
          <w:rFonts w:ascii="Times New Roman" w:hAnsi="Times New Roman"/>
          <w:sz w:val="28"/>
          <w:szCs w:val="28"/>
          <w:lang w:val="en-US"/>
        </w:rPr>
        <w:t>journals</w:t>
      </w:r>
      <w:r w:rsidRPr="0002484A">
        <w:rPr>
          <w:rFonts w:ascii="Times New Roman" w:hAnsi="Times New Roman"/>
          <w:sz w:val="28"/>
          <w:szCs w:val="28"/>
        </w:rPr>
        <w:t>/</w:t>
      </w:r>
    </w:p>
    <w:p w14:paraId="6EA19280"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ProQuest: База данных Business Ebook Subscription на платформе Ebook Central‎ https://search.proquest.com/</w:t>
      </w:r>
    </w:p>
    <w:p w14:paraId="477E2179"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ProQuest Dissertations &amp; Theses A&amp;I https://search.proquest.com/</w:t>
      </w:r>
    </w:p>
    <w:p w14:paraId="4CD70B3A"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База данных RUSLANA компании Bureau van Dijk https://ruslana.bvdep.com/</w:t>
      </w:r>
    </w:p>
    <w:p w14:paraId="70D69BF7"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lang w:val="en-US"/>
        </w:rPr>
        <w:t>Scopus</w:t>
      </w:r>
      <w:r w:rsidRPr="0002484A">
        <w:rPr>
          <w:rFonts w:ascii="Times New Roman" w:hAnsi="Times New Roman"/>
          <w:sz w:val="28"/>
          <w:szCs w:val="28"/>
        </w:rPr>
        <w:t xml:space="preserve"> </w:t>
      </w:r>
      <w:r w:rsidRPr="0002484A">
        <w:rPr>
          <w:rFonts w:ascii="Times New Roman" w:hAnsi="Times New Roman"/>
          <w:sz w:val="28"/>
          <w:szCs w:val="28"/>
          <w:lang w:val="en-US"/>
        </w:rPr>
        <w:t>https</w:t>
      </w:r>
      <w:r w:rsidRPr="0002484A">
        <w:rPr>
          <w:rFonts w:ascii="Times New Roman" w:hAnsi="Times New Roman"/>
          <w:sz w:val="28"/>
          <w:szCs w:val="28"/>
        </w:rPr>
        <w:t>://</w:t>
      </w:r>
      <w:r w:rsidRPr="0002484A">
        <w:rPr>
          <w:rFonts w:ascii="Times New Roman" w:hAnsi="Times New Roman"/>
          <w:sz w:val="28"/>
          <w:szCs w:val="28"/>
          <w:lang w:val="en-US"/>
        </w:rPr>
        <w:t>www</w:t>
      </w:r>
      <w:r w:rsidRPr="0002484A">
        <w:rPr>
          <w:rFonts w:ascii="Times New Roman" w:hAnsi="Times New Roman"/>
          <w:sz w:val="28"/>
          <w:szCs w:val="28"/>
        </w:rPr>
        <w:t>.</w:t>
      </w:r>
      <w:r w:rsidRPr="0002484A">
        <w:rPr>
          <w:rFonts w:ascii="Times New Roman" w:hAnsi="Times New Roman"/>
          <w:sz w:val="28"/>
          <w:szCs w:val="28"/>
          <w:lang w:val="en-US"/>
        </w:rPr>
        <w:t>scopus</w:t>
      </w:r>
      <w:r w:rsidRPr="0002484A">
        <w:rPr>
          <w:rFonts w:ascii="Times New Roman" w:hAnsi="Times New Roman"/>
          <w:sz w:val="28"/>
          <w:szCs w:val="28"/>
        </w:rPr>
        <w:t>.</w:t>
      </w:r>
      <w:r w:rsidRPr="0002484A">
        <w:rPr>
          <w:rFonts w:ascii="Times New Roman" w:hAnsi="Times New Roman"/>
          <w:sz w:val="28"/>
          <w:szCs w:val="28"/>
          <w:lang w:val="en-US"/>
        </w:rPr>
        <w:t>com</w:t>
      </w:r>
    </w:p>
    <w:p w14:paraId="742A4225"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Электронная коллекция книг издательства </w:t>
      </w:r>
      <w:r w:rsidRPr="0002484A">
        <w:rPr>
          <w:rFonts w:ascii="Times New Roman" w:hAnsi="Times New Roman"/>
          <w:sz w:val="28"/>
          <w:szCs w:val="28"/>
          <w:lang w:val="en-US"/>
        </w:rPr>
        <w:t>Springer</w:t>
      </w:r>
      <w:r w:rsidRPr="0002484A">
        <w:rPr>
          <w:rFonts w:ascii="Times New Roman" w:hAnsi="Times New Roman"/>
          <w:sz w:val="28"/>
          <w:szCs w:val="28"/>
        </w:rPr>
        <w:t xml:space="preserve">:  </w:t>
      </w:r>
      <w:r w:rsidRPr="0002484A">
        <w:rPr>
          <w:rFonts w:ascii="Times New Roman" w:hAnsi="Times New Roman"/>
          <w:sz w:val="28"/>
          <w:szCs w:val="28"/>
          <w:lang w:val="en-US"/>
        </w:rPr>
        <w:t>Springer</w:t>
      </w:r>
      <w:r w:rsidRPr="0002484A">
        <w:rPr>
          <w:rFonts w:ascii="Times New Roman" w:hAnsi="Times New Roman"/>
          <w:sz w:val="28"/>
          <w:szCs w:val="28"/>
        </w:rPr>
        <w:t xml:space="preserve"> </w:t>
      </w:r>
      <w:r w:rsidRPr="0002484A">
        <w:rPr>
          <w:rFonts w:ascii="Times New Roman" w:hAnsi="Times New Roman"/>
          <w:sz w:val="28"/>
          <w:szCs w:val="28"/>
          <w:lang w:val="en-US"/>
        </w:rPr>
        <w:t>eBooks</w:t>
      </w:r>
      <w:r w:rsidRPr="0002484A">
        <w:rPr>
          <w:rFonts w:ascii="Times New Roman" w:hAnsi="Times New Roman"/>
          <w:sz w:val="28"/>
          <w:szCs w:val="28"/>
        </w:rPr>
        <w:t xml:space="preserve">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link</w:t>
      </w:r>
      <w:r w:rsidRPr="0002484A">
        <w:rPr>
          <w:rFonts w:ascii="Times New Roman" w:hAnsi="Times New Roman"/>
          <w:sz w:val="28"/>
          <w:szCs w:val="28"/>
        </w:rPr>
        <w:t>.</w:t>
      </w:r>
      <w:r w:rsidRPr="0002484A">
        <w:rPr>
          <w:rFonts w:ascii="Times New Roman" w:hAnsi="Times New Roman"/>
          <w:sz w:val="28"/>
          <w:szCs w:val="28"/>
          <w:lang w:val="en-US"/>
        </w:rPr>
        <w:t>springer</w:t>
      </w:r>
      <w:r w:rsidRPr="0002484A">
        <w:rPr>
          <w:rFonts w:ascii="Times New Roman" w:hAnsi="Times New Roman"/>
          <w:sz w:val="28"/>
          <w:szCs w:val="28"/>
        </w:rPr>
        <w:t>.</w:t>
      </w:r>
      <w:r w:rsidRPr="0002484A">
        <w:rPr>
          <w:rFonts w:ascii="Times New Roman" w:hAnsi="Times New Roman"/>
          <w:sz w:val="28"/>
          <w:szCs w:val="28"/>
          <w:lang w:val="en-US"/>
        </w:rPr>
        <w:t>com</w:t>
      </w:r>
      <w:r w:rsidRPr="0002484A">
        <w:rPr>
          <w:rFonts w:ascii="Times New Roman" w:hAnsi="Times New Roman"/>
          <w:sz w:val="28"/>
          <w:szCs w:val="28"/>
        </w:rPr>
        <w:t>/</w:t>
      </w:r>
    </w:p>
    <w:p w14:paraId="1438898B"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eduvideo</w:t>
      </w:r>
      <w:r w:rsidRPr="0002484A">
        <w:rPr>
          <w:rFonts w:ascii="Times New Roman" w:hAnsi="Times New Roman"/>
          <w:sz w:val="28"/>
          <w:szCs w:val="28"/>
        </w:rPr>
        <w:t>.</w:t>
      </w:r>
      <w:r w:rsidRPr="0002484A">
        <w:rPr>
          <w:rFonts w:ascii="Times New Roman" w:hAnsi="Times New Roman"/>
          <w:sz w:val="28"/>
          <w:szCs w:val="28"/>
          <w:lang w:val="en-US"/>
        </w:rPr>
        <w:t>online</w:t>
      </w:r>
      <w:r w:rsidRPr="0002484A">
        <w:rPr>
          <w:rFonts w:ascii="Times New Roman" w:hAnsi="Times New Roman"/>
          <w:sz w:val="28"/>
          <w:szCs w:val="28"/>
        </w:rPr>
        <w:t>/</w:t>
      </w:r>
    </w:p>
    <w:p w14:paraId="580155F6"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Интерактивная финансовая информационная система компании </w:t>
      </w:r>
      <w:r w:rsidRPr="0002484A">
        <w:rPr>
          <w:rFonts w:ascii="Times New Roman" w:hAnsi="Times New Roman"/>
          <w:sz w:val="28"/>
          <w:szCs w:val="28"/>
          <w:lang w:val="en-US"/>
        </w:rPr>
        <w:t>Bloomberg</w:t>
      </w:r>
    </w:p>
    <w:p w14:paraId="464BAE9C"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Система Thomson Reuters Eikon</w:t>
      </w:r>
    </w:p>
    <w:p w14:paraId="60767441" w14:textId="77777777" w:rsidR="00F13FBD" w:rsidRPr="0002484A" w:rsidRDefault="00F13FBD" w:rsidP="00F13FBD">
      <w:pPr>
        <w:pStyle w:val="af0"/>
        <w:numPr>
          <w:ilvl w:val="0"/>
          <w:numId w:val="21"/>
        </w:numPr>
        <w:spacing w:line="240" w:lineRule="auto"/>
        <w:rPr>
          <w:rFonts w:ascii="Times New Roman" w:hAnsi="Times New Roman"/>
          <w:sz w:val="28"/>
          <w:szCs w:val="28"/>
          <w:lang w:val="en-US"/>
        </w:rPr>
      </w:pPr>
      <w:r w:rsidRPr="0002484A">
        <w:rPr>
          <w:rFonts w:ascii="Times New Roman" w:hAnsi="Times New Roman"/>
          <w:sz w:val="28"/>
          <w:szCs w:val="28"/>
          <w:lang w:val="en-US"/>
        </w:rPr>
        <w:t>Web of Science http://apps.webofknowledge.com</w:t>
      </w:r>
    </w:p>
    <w:p w14:paraId="3B56DCCC" w14:textId="77777777" w:rsidR="00F13FBD" w:rsidRPr="0002484A" w:rsidRDefault="00F13FBD" w:rsidP="00F13FBD">
      <w:pPr>
        <w:pStyle w:val="af0"/>
        <w:numPr>
          <w:ilvl w:val="0"/>
          <w:numId w:val="21"/>
        </w:numPr>
        <w:spacing w:line="240" w:lineRule="auto"/>
        <w:rPr>
          <w:rFonts w:ascii="Times New Roman" w:hAnsi="Times New Roman"/>
          <w:sz w:val="28"/>
          <w:szCs w:val="28"/>
        </w:rPr>
      </w:pPr>
      <w:r w:rsidRPr="0002484A">
        <w:rPr>
          <w:rFonts w:ascii="Times New Roman" w:hAnsi="Times New Roman"/>
          <w:sz w:val="28"/>
          <w:szCs w:val="28"/>
        </w:rPr>
        <w:t xml:space="preserve">Цифровой архив научных журналов: </w:t>
      </w:r>
      <w:r w:rsidRPr="0002484A">
        <w:rPr>
          <w:rFonts w:ascii="Times New Roman" w:hAnsi="Times New Roman"/>
          <w:sz w:val="28"/>
          <w:szCs w:val="28"/>
          <w:lang w:val="en-US"/>
        </w:rPr>
        <w:t>http</w:t>
      </w:r>
      <w:r w:rsidRPr="0002484A">
        <w:rPr>
          <w:rFonts w:ascii="Times New Roman" w:hAnsi="Times New Roman"/>
          <w:sz w:val="28"/>
          <w:szCs w:val="28"/>
        </w:rPr>
        <w:t>://</w:t>
      </w:r>
      <w:r w:rsidRPr="0002484A">
        <w:rPr>
          <w:rFonts w:ascii="Times New Roman" w:hAnsi="Times New Roman"/>
          <w:sz w:val="28"/>
          <w:szCs w:val="28"/>
          <w:lang w:val="en-US"/>
        </w:rPr>
        <w:t>arch</w:t>
      </w:r>
      <w:r w:rsidRPr="0002484A">
        <w:rPr>
          <w:rFonts w:ascii="Times New Roman" w:hAnsi="Times New Roman"/>
          <w:sz w:val="28"/>
          <w:szCs w:val="28"/>
        </w:rPr>
        <w:t>.</w:t>
      </w:r>
      <w:r w:rsidRPr="0002484A">
        <w:rPr>
          <w:rFonts w:ascii="Times New Roman" w:hAnsi="Times New Roman"/>
          <w:sz w:val="28"/>
          <w:szCs w:val="28"/>
          <w:lang w:val="en-US"/>
        </w:rPr>
        <w:t>neicon</w:t>
      </w:r>
      <w:r w:rsidRPr="0002484A">
        <w:rPr>
          <w:rFonts w:ascii="Times New Roman" w:hAnsi="Times New Roman"/>
          <w:sz w:val="28"/>
          <w:szCs w:val="28"/>
        </w:rPr>
        <w:t>.</w:t>
      </w:r>
      <w:r w:rsidRPr="0002484A">
        <w:rPr>
          <w:rFonts w:ascii="Times New Roman" w:hAnsi="Times New Roman"/>
          <w:sz w:val="28"/>
          <w:szCs w:val="28"/>
          <w:lang w:val="en-US"/>
        </w:rPr>
        <w:t>ru</w:t>
      </w:r>
      <w:r w:rsidRPr="0002484A">
        <w:rPr>
          <w:rFonts w:ascii="Times New Roman" w:hAnsi="Times New Roman"/>
          <w:sz w:val="28"/>
          <w:szCs w:val="28"/>
        </w:rPr>
        <w:t>/</w:t>
      </w:r>
      <w:r w:rsidRPr="0002484A">
        <w:rPr>
          <w:rFonts w:ascii="Times New Roman" w:hAnsi="Times New Roman"/>
          <w:sz w:val="28"/>
          <w:szCs w:val="28"/>
          <w:lang w:val="en-US"/>
        </w:rPr>
        <w:t>xmlui</w:t>
      </w:r>
      <w:r w:rsidRPr="0002484A">
        <w:rPr>
          <w:rFonts w:ascii="Times New Roman" w:hAnsi="Times New Roman"/>
          <w:sz w:val="28"/>
          <w:szCs w:val="28"/>
        </w:rPr>
        <w:t>/</w:t>
      </w:r>
    </w:p>
    <w:p w14:paraId="0E614944"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Annual Reviews</w:t>
      </w:r>
    </w:p>
    <w:p w14:paraId="4544704C"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-Cambridge University Press</w:t>
      </w:r>
    </w:p>
    <w:p w14:paraId="6D94EF18"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The Institute of Physics (IOP) Publishing</w:t>
      </w:r>
    </w:p>
    <w:p w14:paraId="05A5639C"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xml:space="preserve">- Nature  </w:t>
      </w:r>
    </w:p>
    <w:p w14:paraId="34EAFCC3"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Oxford University Press</w:t>
      </w:r>
    </w:p>
    <w:p w14:paraId="35EF9B4F"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Royal Society of Chemistry</w:t>
      </w:r>
    </w:p>
    <w:p w14:paraId="4425F0B4"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SAGE Publications</w:t>
      </w:r>
    </w:p>
    <w:p w14:paraId="7E8FFC68" w14:textId="77777777" w:rsidR="00F13FBD" w:rsidRPr="00F72EEA"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Science</w:t>
      </w:r>
    </w:p>
    <w:p w14:paraId="74D32BDF" w14:textId="77777777" w:rsidR="00F13FBD" w:rsidRPr="00844AA3" w:rsidRDefault="00F13FBD" w:rsidP="00F13FBD">
      <w:pPr>
        <w:spacing w:line="24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Taylor &amp; Francis Group</w:t>
      </w:r>
    </w:p>
    <w:p w14:paraId="64470139" w14:textId="77777777" w:rsidR="00F13FBD" w:rsidRPr="0002484A" w:rsidRDefault="00F13FBD" w:rsidP="00F13FBD">
      <w:pPr>
        <w:spacing w:after="0" w:line="240" w:lineRule="auto"/>
        <w:ind w:left="426"/>
        <w:jc w:val="both"/>
        <w:rPr>
          <w:rFonts w:ascii="Times New Roman" w:eastAsia="Calibri" w:hAnsi="Times New Roman" w:cs="Times New Roman"/>
          <w:sz w:val="28"/>
          <w:szCs w:val="28"/>
          <w:lang w:val="en-US"/>
        </w:rPr>
      </w:pPr>
    </w:p>
    <w:p w14:paraId="1306C140" w14:textId="77777777" w:rsidR="00F13FBD" w:rsidRPr="00DF0D8B" w:rsidRDefault="00F13FBD" w:rsidP="00F13FBD">
      <w:pPr>
        <w:pStyle w:val="af0"/>
        <w:tabs>
          <w:tab w:val="left" w:pos="993"/>
        </w:tabs>
        <w:ind w:left="426"/>
        <w:rPr>
          <w:rFonts w:ascii="Times New Roman" w:hAnsi="Times New Roman"/>
          <w:iCs/>
          <w:sz w:val="28"/>
        </w:rPr>
      </w:pPr>
      <w:r w:rsidRPr="00DF0D8B">
        <w:rPr>
          <w:rFonts w:ascii="Times New Roman" w:hAnsi="Times New Roman"/>
          <w:iCs/>
          <w:sz w:val="28"/>
        </w:rPr>
        <w:t>34.</w:t>
      </w:r>
      <w:r w:rsidRPr="00B10C39">
        <w:rPr>
          <w:rFonts w:ascii="Times New Roman" w:hAnsi="Times New Roman"/>
          <w:iCs/>
          <w:sz w:val="28"/>
        </w:rPr>
        <w:t>Агентство</w:t>
      </w:r>
      <w:r w:rsidRPr="00DF0D8B">
        <w:rPr>
          <w:rFonts w:ascii="Times New Roman" w:hAnsi="Times New Roman"/>
          <w:iCs/>
          <w:sz w:val="28"/>
        </w:rPr>
        <w:t xml:space="preserve"> </w:t>
      </w:r>
      <w:r w:rsidRPr="00B10C39">
        <w:rPr>
          <w:rFonts w:ascii="Times New Roman" w:hAnsi="Times New Roman"/>
          <w:iCs/>
          <w:sz w:val="28"/>
        </w:rPr>
        <w:t>федеральных</w:t>
      </w:r>
      <w:r w:rsidRPr="00DF0D8B">
        <w:rPr>
          <w:rFonts w:ascii="Times New Roman" w:hAnsi="Times New Roman"/>
          <w:iCs/>
          <w:sz w:val="28"/>
        </w:rPr>
        <w:t xml:space="preserve"> </w:t>
      </w:r>
      <w:r w:rsidRPr="00B10C39">
        <w:rPr>
          <w:rFonts w:ascii="Times New Roman" w:hAnsi="Times New Roman"/>
          <w:iCs/>
          <w:sz w:val="28"/>
        </w:rPr>
        <w:t>р</w:t>
      </w:r>
      <w:r>
        <w:rPr>
          <w:rFonts w:ascii="Times New Roman" w:hAnsi="Times New Roman"/>
          <w:iCs/>
          <w:sz w:val="28"/>
        </w:rPr>
        <w:t>асследований</w:t>
      </w:r>
      <w:r w:rsidRPr="00DF0D8B">
        <w:rPr>
          <w:rFonts w:ascii="Times New Roman" w:hAnsi="Times New Roman"/>
          <w:iCs/>
          <w:sz w:val="28"/>
        </w:rPr>
        <w:t xml:space="preserve"> (</w:t>
      </w:r>
      <w:r w:rsidRPr="00F13FBD">
        <w:rPr>
          <w:rFonts w:ascii="Times New Roman" w:hAnsi="Times New Roman"/>
          <w:iCs/>
          <w:sz w:val="28"/>
          <w:lang w:val="en-US"/>
        </w:rPr>
        <w:t>FreeLanceBureau</w:t>
      </w:r>
      <w:r w:rsidRPr="00DF0D8B">
        <w:rPr>
          <w:rFonts w:ascii="Times New Roman" w:hAnsi="Times New Roman"/>
          <w:iCs/>
          <w:sz w:val="28"/>
        </w:rPr>
        <w:t xml:space="preserve">) </w:t>
      </w:r>
      <w:r w:rsidRPr="00F13FBD">
        <w:rPr>
          <w:rFonts w:ascii="Times New Roman" w:hAnsi="Times New Roman"/>
          <w:iCs/>
          <w:sz w:val="28"/>
          <w:lang w:val="en-US"/>
        </w:rPr>
        <w:t>http</w:t>
      </w:r>
      <w:r w:rsidRPr="00DF0D8B">
        <w:rPr>
          <w:rFonts w:ascii="Times New Roman" w:hAnsi="Times New Roman"/>
          <w:iCs/>
          <w:sz w:val="28"/>
        </w:rPr>
        <w:t>://</w:t>
      </w:r>
      <w:r w:rsidRPr="00F13FBD">
        <w:rPr>
          <w:rFonts w:ascii="Times New Roman" w:hAnsi="Times New Roman"/>
          <w:iCs/>
          <w:sz w:val="28"/>
          <w:lang w:val="en-US"/>
        </w:rPr>
        <w:t>www</w:t>
      </w:r>
      <w:r w:rsidRPr="00DF0D8B">
        <w:rPr>
          <w:rFonts w:ascii="Times New Roman" w:hAnsi="Times New Roman"/>
          <w:iCs/>
          <w:sz w:val="28"/>
        </w:rPr>
        <w:t>.</w:t>
      </w:r>
      <w:r w:rsidRPr="00F13FBD">
        <w:rPr>
          <w:rFonts w:ascii="Times New Roman" w:hAnsi="Times New Roman"/>
          <w:iCs/>
          <w:sz w:val="28"/>
          <w:lang w:val="en-US"/>
        </w:rPr>
        <w:t>flb</w:t>
      </w:r>
      <w:r w:rsidRPr="00DF0D8B">
        <w:rPr>
          <w:rFonts w:ascii="Times New Roman" w:hAnsi="Times New Roman"/>
          <w:iCs/>
          <w:sz w:val="28"/>
        </w:rPr>
        <w:t>.</w:t>
      </w:r>
      <w:r w:rsidRPr="00F13FBD">
        <w:rPr>
          <w:rFonts w:ascii="Times New Roman" w:hAnsi="Times New Roman"/>
          <w:iCs/>
          <w:sz w:val="28"/>
          <w:lang w:val="en-US"/>
        </w:rPr>
        <w:t>ru</w:t>
      </w:r>
    </w:p>
    <w:p w14:paraId="05306A0D" w14:textId="77777777" w:rsidR="00F13FBD" w:rsidRPr="00B10C39"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Банк Росси (ЦБ)</w:t>
      </w:r>
      <w:r>
        <w:rPr>
          <w:rFonts w:ascii="Times New Roman" w:hAnsi="Times New Roman"/>
          <w:iCs/>
          <w:sz w:val="28"/>
        </w:rPr>
        <w:t>.</w:t>
      </w:r>
      <w:r w:rsidRPr="00B10C39">
        <w:rPr>
          <w:rFonts w:ascii="Times New Roman" w:hAnsi="Times New Roman"/>
          <w:iCs/>
          <w:sz w:val="28"/>
        </w:rPr>
        <w:t xml:space="preserve"> http:// </w:t>
      </w:r>
      <w:hyperlink r:id="rId20" w:history="1">
        <w:r w:rsidRPr="00B10C39">
          <w:rPr>
            <w:rFonts w:ascii="Times New Roman" w:hAnsi="Times New Roman"/>
            <w:iCs/>
            <w:sz w:val="28"/>
          </w:rPr>
          <w:t>www.cbr.ru</w:t>
        </w:r>
      </w:hyperlink>
    </w:p>
    <w:p w14:paraId="2D61383C" w14:textId="77777777" w:rsidR="00F13FBD" w:rsidRPr="00B10C39"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 xml:space="preserve">Министерство финансов: </w:t>
      </w:r>
      <w:hyperlink r:id="rId21" w:history="1">
        <w:r w:rsidRPr="00B10C39">
          <w:rPr>
            <w:rFonts w:ascii="Times New Roman" w:hAnsi="Times New Roman"/>
            <w:iCs/>
            <w:sz w:val="28"/>
          </w:rPr>
          <w:t>http://www.minfin.ru</w:t>
        </w:r>
      </w:hyperlink>
    </w:p>
    <w:p w14:paraId="05B72287" w14:textId="77777777" w:rsidR="00F13FBD" w:rsidRPr="00B10C39"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 xml:space="preserve">Московская биржа </w:t>
      </w:r>
      <w:hyperlink r:id="rId22" w:history="1">
        <w:r w:rsidRPr="00B10C39">
          <w:rPr>
            <w:rFonts w:ascii="Times New Roman" w:hAnsi="Times New Roman"/>
            <w:iCs/>
            <w:sz w:val="28"/>
          </w:rPr>
          <w:t>http://www.micex.ru</w:t>
        </w:r>
      </w:hyperlink>
    </w:p>
    <w:p w14:paraId="5DB44884" w14:textId="77777777" w:rsidR="00F13FBD" w:rsidRPr="00B10C39"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 xml:space="preserve">Официальный сайт Комитета по МСФО </w:t>
      </w:r>
      <w:hyperlink r:id="rId23" w:history="1">
        <w:r w:rsidRPr="00B10C39">
          <w:rPr>
            <w:rFonts w:ascii="Times New Roman" w:hAnsi="Times New Roman"/>
            <w:iCs/>
            <w:sz w:val="28"/>
          </w:rPr>
          <w:t>http://www.iasc.org.uk</w:t>
        </w:r>
      </w:hyperlink>
    </w:p>
    <w:p w14:paraId="684EE7FC" w14:textId="77777777" w:rsidR="00F13FBD" w:rsidRPr="00B10C39"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 xml:space="preserve">Сайт Евразийской группы www.eurasiangroup.org </w:t>
      </w:r>
    </w:p>
    <w:p w14:paraId="7D773F38" w14:textId="3DC15F5B" w:rsidR="00F13FBD" w:rsidRDefault="00F13FBD" w:rsidP="00F13FBD">
      <w:pPr>
        <w:pStyle w:val="af0"/>
        <w:numPr>
          <w:ilvl w:val="0"/>
          <w:numId w:val="21"/>
        </w:numPr>
        <w:tabs>
          <w:tab w:val="left" w:pos="993"/>
        </w:tabs>
        <w:rPr>
          <w:rFonts w:ascii="Times New Roman" w:hAnsi="Times New Roman"/>
          <w:iCs/>
          <w:sz w:val="28"/>
        </w:rPr>
      </w:pPr>
      <w:r w:rsidRPr="00B10C39">
        <w:rPr>
          <w:rFonts w:ascii="Times New Roman" w:hAnsi="Times New Roman"/>
          <w:iCs/>
          <w:sz w:val="28"/>
        </w:rPr>
        <w:t xml:space="preserve">Сайт Международного учебно-методического центра по финансовому мониторингу </w:t>
      </w:r>
      <w:r w:rsidRPr="00F13FBD">
        <w:rPr>
          <w:rFonts w:ascii="Times New Roman" w:hAnsi="Times New Roman"/>
          <w:iCs/>
          <w:sz w:val="28"/>
        </w:rPr>
        <w:t>www.mumcfm.ru</w:t>
      </w:r>
    </w:p>
    <w:p w14:paraId="60F5024B" w14:textId="0301CE2C" w:rsidR="00B07FC0" w:rsidRPr="00F13FBD" w:rsidRDefault="00F13FBD" w:rsidP="00F13FBD">
      <w:pPr>
        <w:pStyle w:val="af0"/>
        <w:numPr>
          <w:ilvl w:val="0"/>
          <w:numId w:val="21"/>
        </w:numPr>
        <w:tabs>
          <w:tab w:val="left" w:pos="993"/>
        </w:tabs>
        <w:rPr>
          <w:rFonts w:ascii="Times New Roman" w:hAnsi="Times New Roman"/>
          <w:iCs/>
          <w:sz w:val="28"/>
        </w:rPr>
      </w:pPr>
      <w:r w:rsidRPr="00F13FBD">
        <w:rPr>
          <w:rFonts w:ascii="Times New Roman" w:hAnsi="Times New Roman"/>
          <w:iCs/>
          <w:sz w:val="28"/>
        </w:rPr>
        <w:t>Сайт ФАТФ www.fatf-gafi.org</w:t>
      </w:r>
    </w:p>
    <w:p w14:paraId="53DD47DD" w14:textId="77777777" w:rsidR="00C0065B" w:rsidRPr="00AA07B8" w:rsidRDefault="00C0065B" w:rsidP="00F82CD4">
      <w:pPr>
        <w:pStyle w:val="1"/>
        <w:spacing w:before="0"/>
        <w:ind w:firstLine="0"/>
        <w:jc w:val="center"/>
        <w:rPr>
          <w:rFonts w:ascii="Times New Roman" w:hAnsi="Times New Roman"/>
          <w:color w:val="auto"/>
        </w:rPr>
      </w:pPr>
      <w:r w:rsidRPr="00AA07B8">
        <w:rPr>
          <w:rFonts w:ascii="Times New Roman" w:hAnsi="Times New Roman"/>
          <w:color w:val="auto"/>
        </w:rPr>
        <w:t xml:space="preserve">10. </w:t>
      </w:r>
      <w:bookmarkStart w:id="52" w:name="_Toc517734283"/>
      <w:r w:rsidRPr="00AA07B8">
        <w:rPr>
          <w:rFonts w:ascii="Times New Roman" w:hAnsi="Times New Roman"/>
          <w:color w:val="auto"/>
        </w:rPr>
        <w:t>Методические указания для обучающихся по освоению дисциплины</w:t>
      </w:r>
      <w:bookmarkEnd w:id="48"/>
      <w:bookmarkEnd w:id="52"/>
    </w:p>
    <w:bookmarkEnd w:id="49"/>
    <w:p w14:paraId="3D664F9F" w14:textId="7DE82C4E" w:rsidR="00923A8E" w:rsidRPr="00AA07B8" w:rsidRDefault="00923A8E" w:rsidP="00F82CD4">
      <w:pPr>
        <w:spacing w:after="0" w:line="240" w:lineRule="auto"/>
        <w:rPr>
          <w:rFonts w:ascii="Times New Roman" w:eastAsia="Times New Roman" w:hAnsi="Times New Roman" w:cs="Times New Roman"/>
          <w:sz w:val="28"/>
          <w:szCs w:val="28"/>
        </w:rPr>
      </w:pPr>
    </w:p>
    <w:p w14:paraId="519072C5" w14:textId="77777777" w:rsidR="004C74C4" w:rsidRPr="00AA07B8" w:rsidRDefault="004C74C4" w:rsidP="00F82CD4">
      <w:pPr>
        <w:widowControl w:val="0"/>
        <w:shd w:val="clear" w:color="auto" w:fill="FFFFFF"/>
        <w:spacing w:after="0" w:line="240" w:lineRule="auto"/>
        <w:ind w:firstLine="709"/>
        <w:jc w:val="both"/>
        <w:rPr>
          <w:rFonts w:ascii="Times New Roman" w:hAnsi="Times New Roman" w:cs="Times New Roman"/>
          <w:sz w:val="28"/>
          <w:szCs w:val="28"/>
        </w:rPr>
      </w:pPr>
      <w:r w:rsidRPr="00AA07B8">
        <w:rPr>
          <w:rFonts w:ascii="Times New Roman" w:hAnsi="Times New Roman" w:cs="Times New Roman"/>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4EF89C0E" w14:textId="77777777" w:rsidR="004C74C4" w:rsidRPr="00AA07B8" w:rsidRDefault="004C74C4" w:rsidP="00F82CD4">
      <w:pPr>
        <w:spacing w:after="0" w:line="240" w:lineRule="auto"/>
        <w:rPr>
          <w:rFonts w:ascii="Times New Roman" w:eastAsia="Times New Roman" w:hAnsi="Times New Roman" w:cs="Times New Roman"/>
          <w:sz w:val="28"/>
          <w:szCs w:val="28"/>
        </w:rPr>
      </w:pPr>
    </w:p>
    <w:p w14:paraId="40920176" w14:textId="48A3E83B" w:rsidR="004C74C4" w:rsidRPr="00AA07B8" w:rsidRDefault="00F24AED" w:rsidP="00F82CD4">
      <w:pPr>
        <w:keepNext/>
        <w:tabs>
          <w:tab w:val="left" w:pos="1134"/>
        </w:tabs>
        <w:spacing w:after="0" w:line="240" w:lineRule="auto"/>
        <w:jc w:val="center"/>
        <w:outlineLvl w:val="0"/>
        <w:rPr>
          <w:rFonts w:ascii="Times New Roman" w:eastAsia="Times New Roman" w:hAnsi="Times New Roman" w:cs="Arial"/>
          <w:b/>
          <w:bCs/>
          <w:kern w:val="32"/>
          <w:sz w:val="28"/>
          <w:szCs w:val="28"/>
        </w:rPr>
      </w:pPr>
      <w:bookmarkStart w:id="53" w:name="_Toc73619805"/>
      <w:bookmarkStart w:id="54" w:name="_Toc423080119"/>
      <w:bookmarkStart w:id="55" w:name="_Toc506805002"/>
      <w:r w:rsidRPr="00AA07B8">
        <w:rPr>
          <w:rFonts w:ascii="Times New Roman" w:eastAsia="Times New Roman" w:hAnsi="Times New Roman" w:cs="Arial"/>
          <w:b/>
          <w:bCs/>
          <w:kern w:val="32"/>
          <w:sz w:val="28"/>
          <w:szCs w:val="28"/>
        </w:rPr>
        <w:t xml:space="preserve">11. </w:t>
      </w:r>
      <w:r w:rsidR="004C74C4" w:rsidRPr="00AA07B8">
        <w:rPr>
          <w:rFonts w:ascii="Times New Roman" w:eastAsia="Times New Roman" w:hAnsi="Times New Roman" w:cs="Arial"/>
          <w:b/>
          <w:bCs/>
          <w:kern w:val="32"/>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3"/>
    </w:p>
    <w:p w14:paraId="3C4ED659" w14:textId="77777777" w:rsidR="004C74C4" w:rsidRPr="00AA07B8" w:rsidRDefault="004C74C4" w:rsidP="00F82CD4">
      <w:pPr>
        <w:tabs>
          <w:tab w:val="left" w:pos="1134"/>
        </w:tabs>
        <w:spacing w:after="0" w:line="240" w:lineRule="auto"/>
        <w:ind w:firstLine="709"/>
        <w:rPr>
          <w:rFonts w:ascii="Times New Roman" w:eastAsia="Times New Roman" w:hAnsi="Times New Roman" w:cs="Times New Roman"/>
          <w:b/>
          <w:sz w:val="28"/>
          <w:szCs w:val="28"/>
        </w:rPr>
      </w:pPr>
      <w:r w:rsidRPr="00AA07B8">
        <w:rPr>
          <w:rFonts w:ascii="Times New Roman" w:eastAsia="Times New Roman" w:hAnsi="Times New Roman" w:cs="Times New Roman"/>
          <w:b/>
          <w:sz w:val="28"/>
          <w:szCs w:val="28"/>
        </w:rPr>
        <w:t>11.1. Комплект лицензионного программного обеспечения:</w:t>
      </w:r>
    </w:p>
    <w:p w14:paraId="3781DCF0" w14:textId="77777777" w:rsidR="004C74C4" w:rsidRPr="00AA07B8" w:rsidRDefault="004C74C4" w:rsidP="00F82CD4">
      <w:pPr>
        <w:tabs>
          <w:tab w:val="left" w:pos="1134"/>
        </w:tabs>
        <w:spacing w:after="0" w:line="240" w:lineRule="auto"/>
        <w:ind w:firstLine="709"/>
        <w:jc w:val="both"/>
        <w:rPr>
          <w:rFonts w:ascii="Times New Roman" w:eastAsia="Times New Roman" w:hAnsi="Times New Roman" w:cs="Times New Roman"/>
          <w:sz w:val="28"/>
          <w:szCs w:val="28"/>
        </w:rPr>
      </w:pPr>
      <w:r w:rsidRPr="00AA07B8">
        <w:rPr>
          <w:rFonts w:ascii="Times New Roman" w:eastAsia="Times New Roman" w:hAnsi="Times New Roman" w:cs="Times New Roman"/>
          <w:sz w:val="28"/>
          <w:szCs w:val="28"/>
        </w:rPr>
        <w:t xml:space="preserve">1. Компьютерные программы общего назначения </w:t>
      </w:r>
      <w:r w:rsidRPr="00AA07B8">
        <w:rPr>
          <w:rFonts w:ascii="Times New Roman" w:eastAsia="Times New Roman" w:hAnsi="Times New Roman" w:cs="Times New Roman"/>
          <w:sz w:val="28"/>
          <w:szCs w:val="28"/>
          <w:lang w:val="en-US"/>
        </w:rPr>
        <w:t>Windows</w:t>
      </w:r>
      <w:r w:rsidRPr="00AA07B8">
        <w:rPr>
          <w:rFonts w:ascii="Times New Roman" w:eastAsia="Times New Roman" w:hAnsi="Times New Roman" w:cs="Times New Roman"/>
          <w:sz w:val="28"/>
          <w:szCs w:val="28"/>
        </w:rPr>
        <w:t xml:space="preserve">, Microsoft </w:t>
      </w:r>
      <w:r w:rsidRPr="00AA07B8">
        <w:rPr>
          <w:rFonts w:ascii="Times New Roman" w:eastAsia="Times New Roman" w:hAnsi="Times New Roman" w:cs="Times New Roman"/>
          <w:sz w:val="28"/>
          <w:szCs w:val="28"/>
          <w:lang w:val="en-US"/>
        </w:rPr>
        <w:t>Office</w:t>
      </w:r>
    </w:p>
    <w:p w14:paraId="0C05BD68" w14:textId="11E8CC4E" w:rsidR="004C74C4" w:rsidRPr="00AA07B8" w:rsidRDefault="004C74C4" w:rsidP="00F82CD4">
      <w:pPr>
        <w:tabs>
          <w:tab w:val="left" w:pos="1134"/>
        </w:tabs>
        <w:spacing w:after="0" w:line="240" w:lineRule="auto"/>
        <w:ind w:firstLine="709"/>
        <w:jc w:val="both"/>
        <w:rPr>
          <w:rFonts w:ascii="Times New Roman" w:eastAsia="Times New Roman" w:hAnsi="Times New Roman" w:cs="Times New Roman"/>
          <w:sz w:val="28"/>
          <w:szCs w:val="28"/>
        </w:rPr>
      </w:pPr>
      <w:r w:rsidRPr="00AA07B8">
        <w:rPr>
          <w:rFonts w:ascii="Times New Roman" w:eastAsia="Times New Roman" w:hAnsi="Times New Roman" w:cs="Times New Roman"/>
          <w:sz w:val="28"/>
          <w:szCs w:val="28"/>
        </w:rPr>
        <w:t xml:space="preserve">2.Антивирус </w:t>
      </w:r>
      <w:r w:rsidRPr="00AA07B8">
        <w:rPr>
          <w:rFonts w:ascii="Times New Roman" w:eastAsia="Times New Roman" w:hAnsi="Times New Roman" w:cs="Times New Roman"/>
          <w:sz w:val="28"/>
          <w:szCs w:val="28"/>
          <w:lang w:val="en-US"/>
        </w:rPr>
        <w:t>ESET</w:t>
      </w:r>
      <w:r w:rsidR="00C85F41">
        <w:rPr>
          <w:rFonts w:ascii="Times New Roman" w:eastAsia="Times New Roman" w:hAnsi="Times New Roman" w:cs="Times New Roman"/>
          <w:sz w:val="28"/>
          <w:szCs w:val="28"/>
        </w:rPr>
        <w:t xml:space="preserve"> </w:t>
      </w:r>
      <w:r w:rsidRPr="00AA07B8">
        <w:rPr>
          <w:rFonts w:ascii="Times New Roman" w:eastAsia="Times New Roman" w:hAnsi="Times New Roman" w:cs="Times New Roman"/>
          <w:sz w:val="28"/>
          <w:szCs w:val="28"/>
          <w:lang w:val="en-US"/>
        </w:rPr>
        <w:t>Endpoint</w:t>
      </w:r>
      <w:r w:rsidR="00C85F41">
        <w:rPr>
          <w:rFonts w:ascii="Times New Roman" w:eastAsia="Times New Roman" w:hAnsi="Times New Roman" w:cs="Times New Roman"/>
          <w:sz w:val="28"/>
          <w:szCs w:val="28"/>
        </w:rPr>
        <w:t xml:space="preserve"> </w:t>
      </w:r>
      <w:r w:rsidRPr="00AA07B8">
        <w:rPr>
          <w:rFonts w:ascii="Times New Roman" w:eastAsia="Times New Roman" w:hAnsi="Times New Roman" w:cs="Times New Roman"/>
          <w:sz w:val="28"/>
          <w:szCs w:val="28"/>
          <w:lang w:val="en-US"/>
        </w:rPr>
        <w:t>Security</w:t>
      </w:r>
    </w:p>
    <w:p w14:paraId="533FE691" w14:textId="77777777" w:rsidR="004C74C4" w:rsidRPr="00AA07B8" w:rsidRDefault="004C74C4" w:rsidP="00F82CD4">
      <w:pPr>
        <w:spacing w:after="0" w:line="240" w:lineRule="auto"/>
        <w:ind w:firstLine="567"/>
        <w:jc w:val="both"/>
        <w:rPr>
          <w:rFonts w:ascii="Times New Roman" w:eastAsia="Times New Roman" w:hAnsi="Times New Roman" w:cs="Times New Roman"/>
          <w:b/>
          <w:sz w:val="28"/>
          <w:szCs w:val="28"/>
        </w:rPr>
      </w:pPr>
      <w:r w:rsidRPr="00AA07B8">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57D33D2" w14:textId="77777777" w:rsidR="004C74C4" w:rsidRPr="005D4234" w:rsidRDefault="004C74C4" w:rsidP="00F82CD4">
      <w:pPr>
        <w:spacing w:after="0" w:line="240" w:lineRule="auto"/>
        <w:ind w:firstLine="709"/>
        <w:jc w:val="right"/>
        <w:rPr>
          <w:rFonts w:ascii="Times New Roman" w:eastAsia="Times New Roman" w:hAnsi="Times New Roman" w:cs="Times New Roman"/>
          <w:b/>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4C74C4" w:rsidRPr="005D4234" w14:paraId="3202EEB4" w14:textId="77777777" w:rsidTr="00F24AED">
        <w:tc>
          <w:tcPr>
            <w:tcW w:w="861" w:type="dxa"/>
            <w:vAlign w:val="center"/>
          </w:tcPr>
          <w:p w14:paraId="3F39F5C0" w14:textId="77777777" w:rsidR="004C74C4" w:rsidRPr="005D4234" w:rsidRDefault="004C74C4" w:rsidP="00F82CD4">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№п/п</w:t>
            </w:r>
          </w:p>
        </w:tc>
        <w:tc>
          <w:tcPr>
            <w:tcW w:w="4511" w:type="dxa"/>
            <w:vAlign w:val="center"/>
          </w:tcPr>
          <w:p w14:paraId="2D95A742" w14:textId="77777777" w:rsidR="004C74C4" w:rsidRPr="005D4234" w:rsidRDefault="004C74C4" w:rsidP="00F82CD4">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Название рекомендуемых технических и компьютерных средств обучения</w:t>
            </w:r>
          </w:p>
        </w:tc>
        <w:tc>
          <w:tcPr>
            <w:tcW w:w="3866" w:type="dxa"/>
            <w:vAlign w:val="center"/>
          </w:tcPr>
          <w:p w14:paraId="613E6704" w14:textId="77777777" w:rsidR="004C74C4" w:rsidRPr="005D4234" w:rsidRDefault="004C74C4" w:rsidP="00F82CD4">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Наименование разделов и тем</w:t>
            </w:r>
          </w:p>
        </w:tc>
      </w:tr>
      <w:tr w:rsidR="004C74C4" w:rsidRPr="005D4234" w14:paraId="3E9434BD" w14:textId="77777777" w:rsidTr="00F24AED">
        <w:tc>
          <w:tcPr>
            <w:tcW w:w="861" w:type="dxa"/>
          </w:tcPr>
          <w:p w14:paraId="358C3899" w14:textId="77777777" w:rsidR="004C74C4" w:rsidRPr="005D4234" w:rsidRDefault="004C74C4" w:rsidP="00F82CD4">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1</w:t>
            </w:r>
          </w:p>
        </w:tc>
        <w:tc>
          <w:tcPr>
            <w:tcW w:w="4511" w:type="dxa"/>
          </w:tcPr>
          <w:p w14:paraId="5F640AD0" w14:textId="77777777" w:rsidR="004C74C4" w:rsidRPr="005D4234" w:rsidRDefault="004C74C4" w:rsidP="00F82CD4">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Правовая база данных «КонсультантПлюс»</w:t>
            </w:r>
          </w:p>
        </w:tc>
        <w:tc>
          <w:tcPr>
            <w:tcW w:w="3866" w:type="dxa"/>
          </w:tcPr>
          <w:p w14:paraId="1BFFC779" w14:textId="05822966" w:rsidR="004C74C4" w:rsidRPr="005D4234" w:rsidRDefault="005D602A" w:rsidP="00F82CD4">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 1-3</w:t>
            </w:r>
          </w:p>
        </w:tc>
      </w:tr>
      <w:tr w:rsidR="004C74C4" w:rsidRPr="005D4234" w14:paraId="01F36F65" w14:textId="77777777" w:rsidTr="00F24AED">
        <w:tc>
          <w:tcPr>
            <w:tcW w:w="861" w:type="dxa"/>
          </w:tcPr>
          <w:p w14:paraId="56B810F3" w14:textId="77777777" w:rsidR="004C74C4" w:rsidRPr="005D4234" w:rsidRDefault="004C74C4" w:rsidP="00F82CD4">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2</w:t>
            </w:r>
          </w:p>
        </w:tc>
        <w:tc>
          <w:tcPr>
            <w:tcW w:w="4511" w:type="dxa"/>
          </w:tcPr>
          <w:p w14:paraId="6E6F0F65" w14:textId="77777777" w:rsidR="004C74C4" w:rsidRPr="005D4234" w:rsidRDefault="004C74C4" w:rsidP="00F82CD4">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5D4234">
              <w:rPr>
                <w:rFonts w:ascii="Times New Roman" w:eastAsia="Times New Roman" w:hAnsi="Times New Roman" w:cs="Times New Roman"/>
                <w:color w:val="000000"/>
                <w:sz w:val="24"/>
                <w:szCs w:val="24"/>
              </w:rPr>
              <w:t>Справочно-правовая система «Гарант»</w:t>
            </w:r>
          </w:p>
        </w:tc>
        <w:tc>
          <w:tcPr>
            <w:tcW w:w="3866" w:type="dxa"/>
          </w:tcPr>
          <w:p w14:paraId="35AE7CB8" w14:textId="1F758135" w:rsidR="004C74C4" w:rsidRPr="005D4234" w:rsidRDefault="005D602A" w:rsidP="00F82CD4">
            <w:pPr>
              <w:spacing w:after="0" w:line="240" w:lineRule="auto"/>
              <w:jc w:val="center"/>
              <w:rPr>
                <w:rFonts w:ascii="Letter Gothic" w:eastAsia="Times New Roman" w:hAnsi="Letter Gothic" w:cs="Arial Unicode MS"/>
                <w:sz w:val="24"/>
                <w:szCs w:val="24"/>
              </w:rPr>
            </w:pPr>
            <w:r>
              <w:rPr>
                <w:rFonts w:ascii="Times New Roman" w:eastAsia="Times New Roman" w:hAnsi="Times New Roman" w:cs="Times New Roman"/>
                <w:sz w:val="24"/>
                <w:szCs w:val="24"/>
              </w:rPr>
              <w:t>Темы 1-3</w:t>
            </w:r>
          </w:p>
        </w:tc>
      </w:tr>
    </w:tbl>
    <w:p w14:paraId="16D88E98" w14:textId="77777777" w:rsidR="004C74C4" w:rsidRPr="005D4234" w:rsidRDefault="004C74C4" w:rsidP="00F82CD4">
      <w:pPr>
        <w:spacing w:after="0" w:line="240" w:lineRule="auto"/>
        <w:rPr>
          <w:rFonts w:ascii="Times New Roman" w:eastAsia="Times New Roman" w:hAnsi="Times New Roman" w:cs="Times New Roman"/>
          <w:b/>
          <w:sz w:val="24"/>
          <w:szCs w:val="24"/>
        </w:rPr>
      </w:pPr>
    </w:p>
    <w:p w14:paraId="0CE32A40" w14:textId="77777777" w:rsidR="004C74C4" w:rsidRPr="00AA07B8" w:rsidRDefault="004C74C4" w:rsidP="00F82CD4">
      <w:pPr>
        <w:suppressAutoHyphens/>
        <w:spacing w:after="0" w:line="240" w:lineRule="auto"/>
        <w:ind w:firstLine="709"/>
        <w:jc w:val="both"/>
        <w:rPr>
          <w:rFonts w:ascii="Times New Roman" w:eastAsia="Times New Roman" w:hAnsi="Times New Roman" w:cs="Times New Roman"/>
          <w:b/>
          <w:sz w:val="28"/>
          <w:szCs w:val="28"/>
        </w:rPr>
      </w:pPr>
      <w:r w:rsidRPr="00AA07B8">
        <w:rPr>
          <w:rFonts w:ascii="Times New Roman" w:eastAsia="Times New Roman" w:hAnsi="Times New Roman" w:cs="Times New Roman"/>
          <w:b/>
          <w:sz w:val="28"/>
          <w:szCs w:val="28"/>
        </w:rPr>
        <w:t>11.3. Сертифицированные программные и аппаратные средства защиты информации: не предусмотрены.</w:t>
      </w:r>
    </w:p>
    <w:bookmarkEnd w:id="54"/>
    <w:bookmarkEnd w:id="55"/>
    <w:p w14:paraId="3E8AAE80" w14:textId="77777777" w:rsidR="00923A8E" w:rsidRPr="00AA07B8" w:rsidRDefault="00923A8E" w:rsidP="00F82CD4">
      <w:pPr>
        <w:suppressAutoHyphens/>
        <w:spacing w:after="0" w:line="240" w:lineRule="auto"/>
        <w:jc w:val="both"/>
        <w:rPr>
          <w:rFonts w:ascii="Times New Roman" w:eastAsia="Times New Roman" w:hAnsi="Times New Roman" w:cs="Times New Roman"/>
          <w:sz w:val="28"/>
          <w:szCs w:val="28"/>
          <w:lang w:eastAsia="ru-RU"/>
        </w:rPr>
      </w:pPr>
    </w:p>
    <w:p w14:paraId="695549A7" w14:textId="77777777" w:rsidR="00C0065B" w:rsidRPr="00AA07B8" w:rsidRDefault="00C0065B" w:rsidP="00F82CD4">
      <w:pPr>
        <w:suppressAutoHyphens/>
        <w:spacing w:after="0" w:line="240" w:lineRule="auto"/>
        <w:jc w:val="center"/>
        <w:rPr>
          <w:rFonts w:ascii="Times New Roman" w:eastAsia="Times New Roman" w:hAnsi="Times New Roman" w:cs="Times New Roman"/>
          <w:b/>
          <w:sz w:val="28"/>
          <w:szCs w:val="28"/>
          <w:lang w:eastAsia="ru-RU"/>
        </w:rPr>
      </w:pPr>
      <w:r w:rsidRPr="00AA07B8">
        <w:rPr>
          <w:rFonts w:ascii="Times New Roman" w:eastAsia="Times New Roman" w:hAnsi="Times New Roman" w:cs="Times New Roman"/>
          <w:b/>
          <w:sz w:val="28"/>
          <w:szCs w:val="28"/>
          <w:lang w:eastAsia="ru-RU"/>
        </w:rPr>
        <w:t>Специализированные сайты и сервера</w:t>
      </w:r>
    </w:p>
    <w:p w14:paraId="07F784C1" w14:textId="77777777" w:rsidR="00C0065B" w:rsidRPr="00AA07B8" w:rsidRDefault="00C0065B" w:rsidP="00F82CD4">
      <w:pPr>
        <w:shd w:val="clear" w:color="auto" w:fill="FFFFFF"/>
        <w:spacing w:after="0" w:line="240" w:lineRule="auto"/>
        <w:rPr>
          <w:rFonts w:ascii="Times New Roman" w:eastAsia="Times New Roman" w:hAnsi="Times New Roman" w:cs="Times New Roman"/>
          <w:i/>
          <w:sz w:val="28"/>
          <w:szCs w:val="28"/>
          <w:lang w:eastAsia="ru-RU"/>
        </w:rPr>
      </w:pPr>
    </w:p>
    <w:p w14:paraId="3DACA7F8" w14:textId="77777777" w:rsidR="00C0065B" w:rsidRPr="00AA07B8" w:rsidRDefault="00C0065B" w:rsidP="00F82CD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Сайт Министерства экономического развития РФ http://economy.gov.ru/minec/main</w:t>
      </w:r>
    </w:p>
    <w:p w14:paraId="23B4B65A" w14:textId="77777777" w:rsidR="00C0065B" w:rsidRPr="00AA07B8" w:rsidRDefault="00C0065B" w:rsidP="00F82CD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Сайт Министерства финансов РФ Минфин.ру</w:t>
      </w:r>
    </w:p>
    <w:p w14:paraId="66C46BB1" w14:textId="2F76380E" w:rsidR="00C0065B" w:rsidRPr="00F13FBD" w:rsidRDefault="00C0065B" w:rsidP="00F82CD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 xml:space="preserve">Федеральная налоговая </w:t>
      </w:r>
      <w:r w:rsidRPr="00F13FBD">
        <w:rPr>
          <w:rFonts w:ascii="Times New Roman" w:eastAsia="Times New Roman" w:hAnsi="Times New Roman" w:cs="Times New Roman"/>
          <w:sz w:val="28"/>
          <w:szCs w:val="28"/>
          <w:lang w:eastAsia="ru-RU"/>
        </w:rPr>
        <w:t>служба https://www.nalog.ru</w:t>
      </w:r>
    </w:p>
    <w:p w14:paraId="18644CB4" w14:textId="787551A2" w:rsidR="00C0065B" w:rsidRPr="00F13FBD" w:rsidRDefault="00C0065B" w:rsidP="00F82CD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F13FBD">
        <w:rPr>
          <w:rFonts w:ascii="Times New Roman" w:eastAsia="Times New Roman" w:hAnsi="Times New Roman" w:cs="Times New Roman"/>
          <w:sz w:val="28"/>
          <w:szCs w:val="28"/>
          <w:lang w:eastAsia="ru-RU"/>
        </w:rPr>
        <w:t xml:space="preserve">Пробирная палата России // Федеральное казенное учреждение Российская государственная пробирная палата при Министерстве финансов Российской Федерации. </w:t>
      </w:r>
      <w:r w:rsidRPr="00F13FBD">
        <w:rPr>
          <w:rFonts w:ascii="Times New Roman" w:eastAsia="Times New Roman" w:hAnsi="Times New Roman" w:cs="Times New Roman"/>
          <w:sz w:val="28"/>
          <w:szCs w:val="28"/>
          <w:lang w:val="en-US" w:eastAsia="ru-RU"/>
        </w:rPr>
        <w:t>URL</w:t>
      </w:r>
      <w:r w:rsidRPr="00F13FBD">
        <w:rPr>
          <w:rFonts w:ascii="Times New Roman" w:eastAsia="Times New Roman" w:hAnsi="Times New Roman" w:cs="Times New Roman"/>
          <w:sz w:val="28"/>
          <w:szCs w:val="28"/>
          <w:lang w:eastAsia="ru-RU"/>
        </w:rPr>
        <w:t xml:space="preserve">: </w:t>
      </w:r>
      <w:r w:rsidRPr="00F13FBD">
        <w:rPr>
          <w:rFonts w:ascii="Times New Roman" w:eastAsia="Times New Roman" w:hAnsi="Times New Roman" w:cs="Times New Roman"/>
          <w:sz w:val="28"/>
          <w:szCs w:val="28"/>
          <w:lang w:val="en-US" w:eastAsia="ru-RU"/>
        </w:rPr>
        <w:t>http</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www</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probpalata</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ru</w:t>
      </w:r>
    </w:p>
    <w:p w14:paraId="5ADF6257" w14:textId="1D0531C1" w:rsidR="00C0065B" w:rsidRPr="00F13FBD" w:rsidRDefault="00C0065B" w:rsidP="00F82CD4">
      <w:pPr>
        <w:suppressAutoHyphens/>
        <w:spacing w:after="0" w:line="240" w:lineRule="auto"/>
        <w:ind w:firstLine="426"/>
        <w:jc w:val="both"/>
        <w:rPr>
          <w:rFonts w:ascii="Times New Roman" w:eastAsia="Times New Roman" w:hAnsi="Times New Roman" w:cs="Times New Roman"/>
          <w:sz w:val="28"/>
          <w:szCs w:val="28"/>
          <w:lang w:eastAsia="ru-RU"/>
        </w:rPr>
      </w:pPr>
      <w:r w:rsidRPr="00F13FBD">
        <w:rPr>
          <w:rFonts w:ascii="Times New Roman" w:eastAsia="Times New Roman" w:hAnsi="Times New Roman" w:cs="Times New Roman"/>
          <w:sz w:val="28"/>
          <w:szCs w:val="28"/>
          <w:lang w:eastAsia="ru-RU"/>
        </w:rPr>
        <w:t xml:space="preserve">Центральный банк Российской Федерации: </w:t>
      </w:r>
      <w:r w:rsidRPr="00F13FBD">
        <w:rPr>
          <w:rFonts w:ascii="Times New Roman" w:eastAsia="Times New Roman" w:hAnsi="Times New Roman" w:cs="Times New Roman"/>
          <w:sz w:val="28"/>
          <w:szCs w:val="28"/>
          <w:lang w:val="en-US" w:eastAsia="ru-RU"/>
        </w:rPr>
        <w:t>URL</w:t>
      </w:r>
      <w:r w:rsidRPr="00F13FBD">
        <w:rPr>
          <w:rFonts w:ascii="Times New Roman" w:eastAsia="Times New Roman" w:hAnsi="Times New Roman" w:cs="Times New Roman"/>
          <w:sz w:val="28"/>
          <w:szCs w:val="28"/>
          <w:lang w:eastAsia="ru-RU"/>
        </w:rPr>
        <w:t xml:space="preserve">: </w:t>
      </w:r>
      <w:r w:rsidRPr="00F13FBD">
        <w:rPr>
          <w:rFonts w:ascii="Times New Roman" w:eastAsia="Times New Roman" w:hAnsi="Times New Roman" w:cs="Times New Roman"/>
          <w:sz w:val="28"/>
          <w:szCs w:val="28"/>
          <w:lang w:val="en-US" w:eastAsia="ru-RU"/>
        </w:rPr>
        <w:t>http</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www</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cbr</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ru</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today</w:t>
      </w:r>
    </w:p>
    <w:p w14:paraId="46CC9259" w14:textId="551C8304" w:rsidR="00C0065B" w:rsidRPr="00F13FBD" w:rsidRDefault="00C0065B" w:rsidP="00F82CD4">
      <w:pPr>
        <w:suppressAutoHyphens/>
        <w:spacing w:after="0" w:line="240" w:lineRule="auto"/>
        <w:ind w:firstLine="426"/>
        <w:jc w:val="both"/>
        <w:rPr>
          <w:rFonts w:ascii="Times New Roman" w:eastAsia="Times New Roman" w:hAnsi="Times New Roman" w:cs="Times New Roman"/>
          <w:sz w:val="28"/>
          <w:szCs w:val="28"/>
          <w:lang w:eastAsia="ru-RU"/>
        </w:rPr>
      </w:pPr>
      <w:r w:rsidRPr="00F13FBD">
        <w:rPr>
          <w:rFonts w:ascii="Times New Roman" w:eastAsia="Times New Roman" w:hAnsi="Times New Roman" w:cs="Times New Roman"/>
          <w:sz w:val="28"/>
          <w:szCs w:val="28"/>
          <w:lang w:eastAsia="ru-RU"/>
        </w:rPr>
        <w:t>Агентство федеральных расследований (</w:t>
      </w:r>
      <w:r w:rsidRPr="00F13FBD">
        <w:rPr>
          <w:rFonts w:ascii="Times New Roman" w:eastAsia="Times New Roman" w:hAnsi="Times New Roman" w:cs="Times New Roman"/>
          <w:sz w:val="28"/>
          <w:szCs w:val="28"/>
          <w:lang w:val="en-US" w:eastAsia="ru-RU"/>
        </w:rPr>
        <w:t>FreeLanceBureau</w:t>
      </w:r>
      <w:r w:rsidRPr="00F13FBD">
        <w:rPr>
          <w:rFonts w:ascii="Times New Roman" w:eastAsia="Times New Roman" w:hAnsi="Times New Roman" w:cs="Times New Roman"/>
          <w:sz w:val="28"/>
          <w:szCs w:val="28"/>
          <w:lang w:eastAsia="ru-RU"/>
        </w:rPr>
        <w:t xml:space="preserve">)– </w:t>
      </w:r>
      <w:r w:rsidRPr="00F13FBD">
        <w:rPr>
          <w:rFonts w:ascii="Times New Roman" w:eastAsia="Times New Roman" w:hAnsi="Times New Roman" w:cs="Times New Roman"/>
          <w:sz w:val="28"/>
          <w:szCs w:val="28"/>
          <w:lang w:val="en-US" w:eastAsia="ru-RU"/>
        </w:rPr>
        <w:t>http</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www</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flb</w:t>
      </w:r>
      <w:r w:rsidRPr="00F13FBD">
        <w:rPr>
          <w:rFonts w:ascii="Times New Roman" w:eastAsia="Times New Roman" w:hAnsi="Times New Roman" w:cs="Times New Roman"/>
          <w:sz w:val="28"/>
          <w:szCs w:val="28"/>
          <w:lang w:eastAsia="ru-RU"/>
        </w:rPr>
        <w:t>.</w:t>
      </w:r>
      <w:r w:rsidRPr="00F13FBD">
        <w:rPr>
          <w:rFonts w:ascii="Times New Roman" w:eastAsia="Times New Roman" w:hAnsi="Times New Roman" w:cs="Times New Roman"/>
          <w:sz w:val="28"/>
          <w:szCs w:val="28"/>
          <w:lang w:val="en-US" w:eastAsia="ru-RU"/>
        </w:rPr>
        <w:t>ru</w:t>
      </w:r>
    </w:p>
    <w:p w14:paraId="31174C01" w14:textId="77777777" w:rsidR="00C0065B" w:rsidRPr="00F13FBD" w:rsidRDefault="00C0065B" w:rsidP="00F82CD4">
      <w:pPr>
        <w:tabs>
          <w:tab w:val="left" w:pos="0"/>
        </w:tabs>
        <w:spacing w:after="0" w:line="240" w:lineRule="auto"/>
        <w:ind w:firstLine="426"/>
        <w:jc w:val="both"/>
        <w:rPr>
          <w:rFonts w:ascii="Times New Roman" w:eastAsia="Times New Roman" w:hAnsi="Times New Roman" w:cs="Times New Roman"/>
          <w:sz w:val="28"/>
          <w:szCs w:val="28"/>
        </w:rPr>
      </w:pPr>
      <w:r w:rsidRPr="00F13FBD">
        <w:rPr>
          <w:rFonts w:ascii="Times New Roman" w:eastAsia="Times New Roman" w:hAnsi="Times New Roman" w:cs="Times New Roman"/>
          <w:sz w:val="28"/>
          <w:szCs w:val="28"/>
        </w:rPr>
        <w:t xml:space="preserve">Ассоциация Российских банков [Электронный ресурс]- </w:t>
      </w:r>
      <w:r w:rsidRPr="00F13FBD">
        <w:rPr>
          <w:rFonts w:ascii="Times New Roman" w:eastAsia="Times New Roman" w:hAnsi="Times New Roman" w:cs="Times New Roman"/>
          <w:sz w:val="28"/>
          <w:szCs w:val="28"/>
          <w:lang w:val="en-US"/>
        </w:rPr>
        <w:t>URL</w:t>
      </w:r>
      <w:r w:rsidRPr="00F13FBD">
        <w:rPr>
          <w:rFonts w:ascii="Times New Roman" w:eastAsia="Times New Roman" w:hAnsi="Times New Roman" w:cs="Times New Roman"/>
          <w:sz w:val="28"/>
          <w:szCs w:val="28"/>
        </w:rPr>
        <w:t xml:space="preserve">: https://arb.ru/ </w:t>
      </w:r>
    </w:p>
    <w:p w14:paraId="65CB9CE0" w14:textId="77777777" w:rsidR="00C0065B" w:rsidRPr="00F13FBD" w:rsidRDefault="00C0065B" w:rsidP="00F82CD4">
      <w:pPr>
        <w:tabs>
          <w:tab w:val="left" w:pos="0"/>
        </w:tabs>
        <w:spacing w:after="0" w:line="240" w:lineRule="auto"/>
        <w:ind w:firstLine="426"/>
        <w:jc w:val="both"/>
        <w:rPr>
          <w:rFonts w:ascii="Times New Roman" w:eastAsia="Times New Roman" w:hAnsi="Times New Roman" w:cs="Times New Roman"/>
          <w:sz w:val="28"/>
          <w:szCs w:val="28"/>
        </w:rPr>
      </w:pPr>
      <w:r w:rsidRPr="00F13FBD">
        <w:rPr>
          <w:rFonts w:ascii="Times New Roman" w:eastAsia="Times New Roman" w:hAnsi="Times New Roman" w:cs="Times New Roman"/>
          <w:sz w:val="28"/>
          <w:szCs w:val="28"/>
        </w:rPr>
        <w:t xml:space="preserve">Бизнес портал [Электронный ресурс]- </w:t>
      </w:r>
      <w:r w:rsidRPr="00F13FBD">
        <w:rPr>
          <w:rFonts w:ascii="Times New Roman" w:eastAsia="Times New Roman" w:hAnsi="Times New Roman" w:cs="Times New Roman"/>
          <w:sz w:val="28"/>
          <w:szCs w:val="28"/>
          <w:lang w:val="en-US"/>
        </w:rPr>
        <w:t>URL</w:t>
      </w:r>
      <w:r w:rsidRPr="00F13FBD">
        <w:rPr>
          <w:rFonts w:ascii="Times New Roman" w:eastAsia="Times New Roman" w:hAnsi="Times New Roman" w:cs="Times New Roman"/>
          <w:sz w:val="28"/>
          <w:szCs w:val="28"/>
        </w:rPr>
        <w:t xml:space="preserve">: http://businessportal.pro/ </w:t>
      </w:r>
    </w:p>
    <w:p w14:paraId="4F4E2766" w14:textId="77777777" w:rsidR="00C0065B" w:rsidRPr="00AA07B8" w:rsidRDefault="00C0065B" w:rsidP="00F82CD4">
      <w:pPr>
        <w:suppressAutoHyphens/>
        <w:spacing w:after="0" w:line="240" w:lineRule="auto"/>
        <w:jc w:val="both"/>
        <w:rPr>
          <w:rFonts w:ascii="Times New Roman" w:eastAsia="Times New Roman" w:hAnsi="Times New Roman" w:cs="Times New Roman"/>
          <w:sz w:val="28"/>
          <w:szCs w:val="28"/>
          <w:lang w:eastAsia="ru-RU"/>
        </w:rPr>
      </w:pPr>
    </w:p>
    <w:p w14:paraId="044A4EB9" w14:textId="77777777" w:rsidR="00596F5B" w:rsidRPr="00AA07B8" w:rsidRDefault="00596F5B" w:rsidP="00F82CD4">
      <w:pPr>
        <w:pStyle w:val="1"/>
        <w:spacing w:before="0"/>
        <w:ind w:firstLine="0"/>
        <w:jc w:val="center"/>
        <w:rPr>
          <w:rFonts w:ascii="Times New Roman" w:hAnsi="Times New Roman"/>
          <w:color w:val="auto"/>
        </w:rPr>
      </w:pPr>
      <w:bookmarkStart w:id="56" w:name="_Toc467843153"/>
      <w:bookmarkStart w:id="57" w:name="_Toc487313763"/>
      <w:bookmarkStart w:id="58" w:name="_Toc73619806"/>
      <w:r w:rsidRPr="00AA07B8">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6"/>
      <w:bookmarkEnd w:id="57"/>
      <w:bookmarkEnd w:id="58"/>
    </w:p>
    <w:p w14:paraId="31BABA71" w14:textId="77777777"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AA07B8">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AA07B8">
        <w:rPr>
          <w:rFonts w:ascii="Times New Roman" w:eastAsia="Times New Roman" w:hAnsi="Times New Roman" w:cs="Times New Roman"/>
          <w:color w:val="000000"/>
          <w:sz w:val="28"/>
          <w:szCs w:val="28"/>
          <w:lang w:val="en-US" w:eastAsia="ru-RU"/>
        </w:rPr>
        <w:t>Internet</w:t>
      </w:r>
      <w:r w:rsidRPr="00AA07B8">
        <w:rPr>
          <w:rFonts w:ascii="Times New Roman" w:eastAsia="Times New Roman" w:hAnsi="Times New Roman" w:cs="Times New Roman"/>
          <w:color w:val="000000"/>
          <w:sz w:val="28"/>
          <w:szCs w:val="28"/>
          <w:lang w:eastAsia="ru-RU"/>
        </w:rPr>
        <w:t>;</w:t>
      </w:r>
    </w:p>
    <w:p w14:paraId="0C821B4F" w14:textId="77777777"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AA07B8">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765E4AB6" w14:textId="77777777" w:rsidR="00C0065B" w:rsidRPr="00AA07B8" w:rsidRDefault="00C0065B" w:rsidP="00F82CD4">
      <w:pPr>
        <w:spacing w:after="0" w:line="240" w:lineRule="auto"/>
        <w:jc w:val="center"/>
        <w:rPr>
          <w:rFonts w:ascii="Times New Roman" w:eastAsia="Times New Roman" w:hAnsi="Times New Roman" w:cs="Times New Roman"/>
          <w:b/>
          <w:sz w:val="28"/>
          <w:szCs w:val="28"/>
          <w:lang w:eastAsia="ru-RU"/>
        </w:rPr>
      </w:pPr>
      <w:r w:rsidRPr="00AA07B8">
        <w:rPr>
          <w:rFonts w:ascii="Times New Roman" w:eastAsia="Times New Roman" w:hAnsi="Times New Roman" w:cs="Times New Roman"/>
          <w:b/>
          <w:sz w:val="28"/>
          <w:szCs w:val="28"/>
          <w:lang w:eastAsia="ru-RU"/>
        </w:rPr>
        <w:t>Образовательные технологии</w:t>
      </w:r>
    </w:p>
    <w:p w14:paraId="1A651DFB" w14:textId="19F1E3D6"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AA07B8">
        <w:rPr>
          <w:rFonts w:ascii="Times New Roman" w:eastAsia="Times New Roman" w:hAnsi="Times New Roman" w:cs="Times New Roman"/>
          <w:color w:val="000000"/>
          <w:sz w:val="28"/>
          <w:szCs w:val="28"/>
          <w:lang w:eastAsia="ru-RU"/>
        </w:rPr>
        <w:t>В процессе изучения дисциплины «</w:t>
      </w:r>
      <w:r w:rsidR="005D602A" w:rsidRPr="00AA07B8">
        <w:rPr>
          <w:rFonts w:ascii="Times New Roman" w:eastAsia="Times New Roman" w:hAnsi="Times New Roman" w:cs="Times New Roman"/>
          <w:color w:val="000000"/>
          <w:sz w:val="28"/>
          <w:szCs w:val="28"/>
          <w:lang w:eastAsia="ru-RU"/>
        </w:rPr>
        <w:t>Организация расследований экономических злоупотреблений в деятельности организаций</w:t>
      </w:r>
      <w:r w:rsidRPr="00AA07B8">
        <w:rPr>
          <w:rFonts w:ascii="Times New Roman" w:eastAsia="Times New Roman" w:hAnsi="Times New Roman" w:cs="Times New Roman"/>
          <w:color w:val="000000"/>
          <w:sz w:val="28"/>
          <w:szCs w:val="28"/>
          <w:lang w:eastAsia="ru-RU"/>
        </w:rPr>
        <w:t>» предполагается:</w:t>
      </w:r>
    </w:p>
    <w:p w14:paraId="343BF562" w14:textId="77777777"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AA07B8">
        <w:rPr>
          <w:rFonts w:ascii="Times New Roman" w:eastAsia="Times New Roman" w:hAnsi="Times New Roman" w:cs="Times New Roman"/>
          <w:color w:val="000000"/>
          <w:sz w:val="28"/>
          <w:szCs w:val="28"/>
          <w:lang w:eastAsia="ru-RU"/>
        </w:rPr>
        <w:t>сопровождение курса лекций наглядной презентацией, включающей практические примеры, схемы, графики, табличный материал;</w:t>
      </w:r>
    </w:p>
    <w:p w14:paraId="7B418A36" w14:textId="77777777" w:rsidR="00C0065B" w:rsidRPr="00AA07B8" w:rsidRDefault="00C0065B" w:rsidP="00F82CD4">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AA07B8">
        <w:rPr>
          <w:rFonts w:ascii="Times New Roman" w:eastAsia="Times New Roman" w:hAnsi="Times New Roman" w:cs="Times New Roman"/>
          <w:color w:val="000000"/>
          <w:sz w:val="28"/>
          <w:szCs w:val="28"/>
          <w:lang w:eastAsia="ru-RU"/>
        </w:rPr>
        <w:t>рассмотрение на семинарских занятиях интерактивных ситуационных задач по проблематике теневой экономики;</w:t>
      </w:r>
    </w:p>
    <w:p w14:paraId="1C60431D"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деловые игры;</w:t>
      </w:r>
    </w:p>
    <w:p w14:paraId="33FB6F00"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разбор конкретных ситуаций, коллективное обсуждение проблем российской и зарубежной практики противодействия теневой экономике;</w:t>
      </w:r>
    </w:p>
    <w:p w14:paraId="4FDE2712"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виртуальное общение в течение срока изучения курса в целях обеспечения лекций и практических занятий необходимым материалом, и также контроля самостоятельной работы студентов.</w:t>
      </w:r>
    </w:p>
    <w:p w14:paraId="188DAFBD" w14:textId="77777777" w:rsidR="00C0065B" w:rsidRPr="00AA07B8" w:rsidRDefault="00C0065B" w:rsidP="00F82CD4">
      <w:pPr>
        <w:spacing w:after="0" w:line="240" w:lineRule="auto"/>
        <w:jc w:val="center"/>
        <w:rPr>
          <w:rFonts w:ascii="Times New Roman" w:eastAsia="Times New Roman" w:hAnsi="Times New Roman" w:cs="Times New Roman"/>
          <w:b/>
          <w:sz w:val="28"/>
          <w:szCs w:val="28"/>
          <w:lang w:eastAsia="ru-RU"/>
        </w:rPr>
      </w:pPr>
      <w:bookmarkStart w:id="59" w:name="_Toc506805004"/>
      <w:bookmarkStart w:id="60" w:name="_Toc515632159"/>
    </w:p>
    <w:p w14:paraId="0E9BA31B" w14:textId="77777777" w:rsidR="00C0065B" w:rsidRPr="00AA07B8" w:rsidRDefault="00C0065B" w:rsidP="00F82CD4">
      <w:pPr>
        <w:spacing w:after="0" w:line="240" w:lineRule="auto"/>
        <w:jc w:val="center"/>
        <w:rPr>
          <w:rFonts w:ascii="Times New Roman" w:eastAsia="Times New Roman" w:hAnsi="Times New Roman" w:cs="Times New Roman"/>
          <w:b/>
          <w:sz w:val="28"/>
          <w:szCs w:val="28"/>
          <w:lang w:eastAsia="ru-RU"/>
        </w:rPr>
      </w:pPr>
      <w:r w:rsidRPr="00AA07B8">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59"/>
      <w:bookmarkEnd w:id="60"/>
    </w:p>
    <w:p w14:paraId="03CCF431" w14:textId="77777777" w:rsidR="00C0065B" w:rsidRPr="00AA07B8" w:rsidRDefault="00C0065B" w:rsidP="00F82CD4">
      <w:pPr>
        <w:spacing w:after="0" w:line="240" w:lineRule="auto"/>
        <w:ind w:firstLine="720"/>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тьюторами, психологами, социальными работниками, прошедшими подготовку ассистентами. </w:t>
      </w:r>
    </w:p>
    <w:p w14:paraId="41593C40" w14:textId="77777777" w:rsidR="00C0065B" w:rsidRPr="00AA07B8" w:rsidRDefault="00C0065B" w:rsidP="00F82CD4">
      <w:pPr>
        <w:spacing w:after="0" w:line="240" w:lineRule="auto"/>
        <w:ind w:firstLine="720"/>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AA07B8" w:rsidRDefault="00C0065B" w:rsidP="00F82CD4">
      <w:pPr>
        <w:spacing w:after="0" w:line="240" w:lineRule="auto"/>
        <w:ind w:firstLine="720"/>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AA07B8" w:rsidRDefault="00C0065B" w:rsidP="00F82CD4">
      <w:pPr>
        <w:spacing w:after="0" w:line="240" w:lineRule="auto"/>
        <w:ind w:firstLine="720"/>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AA07B8" w:rsidRDefault="00C0065B" w:rsidP="0000672A">
      <w:pPr>
        <w:numPr>
          <w:ilvl w:val="0"/>
          <w:numId w:val="2"/>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AA07B8">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7777777" w:rsidR="00FB116B" w:rsidRPr="00AA07B8" w:rsidRDefault="00C0065B" w:rsidP="00F82CD4">
      <w:pPr>
        <w:spacing w:after="0" w:line="240" w:lineRule="auto"/>
        <w:ind w:firstLine="720"/>
        <w:jc w:val="both"/>
        <w:rPr>
          <w:sz w:val="28"/>
          <w:szCs w:val="28"/>
        </w:rPr>
      </w:pPr>
      <w:r w:rsidRPr="00AA07B8">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RPr="00AA07B8" w:rsidSect="00923A8E">
      <w:footerReference w:type="even" r:id="rId24"/>
      <w:footerReference w:type="default" r:id="rId25"/>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A595" w14:textId="77777777" w:rsidR="004E70D6" w:rsidRDefault="004E70D6" w:rsidP="00923A8E">
      <w:pPr>
        <w:spacing w:after="0" w:line="240" w:lineRule="auto"/>
      </w:pPr>
      <w:r>
        <w:separator/>
      </w:r>
    </w:p>
  </w:endnote>
  <w:endnote w:type="continuationSeparator" w:id="0">
    <w:p w14:paraId="3A9FA5C2" w14:textId="77777777" w:rsidR="004E70D6" w:rsidRDefault="004E70D6"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font>
  <w:font w:name="RobotoRegular">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4B21" w14:textId="77777777" w:rsidR="00234F1D" w:rsidRDefault="00234F1D"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234F1D" w:rsidRDefault="00234F1D"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F061" w14:textId="04CC17F7" w:rsidR="00234F1D" w:rsidRDefault="00234F1D"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E4205">
      <w:rPr>
        <w:rStyle w:val="ad"/>
        <w:noProof/>
      </w:rPr>
      <w:t>20</w:t>
    </w:r>
    <w:r>
      <w:rPr>
        <w:rStyle w:val="ad"/>
      </w:rPr>
      <w:fldChar w:fldCharType="end"/>
    </w:r>
  </w:p>
  <w:p w14:paraId="25E2AC1B" w14:textId="77777777" w:rsidR="00234F1D" w:rsidRDefault="00234F1D"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8D7AD" w14:textId="77777777" w:rsidR="004E70D6" w:rsidRDefault="004E70D6" w:rsidP="00923A8E">
      <w:pPr>
        <w:spacing w:after="0" w:line="240" w:lineRule="auto"/>
      </w:pPr>
      <w:r>
        <w:separator/>
      </w:r>
    </w:p>
  </w:footnote>
  <w:footnote w:type="continuationSeparator" w:id="0">
    <w:p w14:paraId="39279671" w14:textId="77777777" w:rsidR="004E70D6" w:rsidRDefault="004E70D6"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9AC340D"/>
    <w:multiLevelType w:val="hybridMultilevel"/>
    <w:tmpl w:val="2F4020F6"/>
    <w:lvl w:ilvl="0" w:tplc="24E823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7B12F8"/>
    <w:multiLevelType w:val="hybridMultilevel"/>
    <w:tmpl w:val="DEE21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F5241"/>
    <w:multiLevelType w:val="hybridMultilevel"/>
    <w:tmpl w:val="58EE2BE2"/>
    <w:lvl w:ilvl="0" w:tplc="FCF03CC8">
      <w:start w:val="1"/>
      <w:numFmt w:val="decimal"/>
      <w:lvlText w:val="%1."/>
      <w:lvlJc w:val="left"/>
      <w:pPr>
        <w:ind w:left="840" w:hanging="840"/>
      </w:pPr>
      <w:rPr>
        <w:rFonts w:hint="default"/>
        <w:b w:val="0"/>
        <w:bCs/>
        <w:i w:val="0"/>
        <w:iCs w:val="0"/>
        <w:w w:val="100"/>
        <w:sz w:val="24"/>
        <w:szCs w:val="24"/>
        <w:lang w:val="ru-RU" w:eastAsia="en-US" w:bidi="ar-SA"/>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193576C"/>
    <w:multiLevelType w:val="multilevel"/>
    <w:tmpl w:val="DB0E4F0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7432BA0"/>
    <w:multiLevelType w:val="hybridMultilevel"/>
    <w:tmpl w:val="BB924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7C05E58"/>
    <w:multiLevelType w:val="hybridMultilevel"/>
    <w:tmpl w:val="5594A734"/>
    <w:lvl w:ilvl="0" w:tplc="9CC22BD8">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F0A31"/>
    <w:multiLevelType w:val="hybridMultilevel"/>
    <w:tmpl w:val="4D5082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D200C74"/>
    <w:multiLevelType w:val="hybridMultilevel"/>
    <w:tmpl w:val="130C26DC"/>
    <w:lvl w:ilvl="0" w:tplc="622827FA">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191C9A"/>
    <w:multiLevelType w:val="hybridMultilevel"/>
    <w:tmpl w:val="0A12B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B67B0"/>
    <w:multiLevelType w:val="multilevel"/>
    <w:tmpl w:val="DB0E4F0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0817424"/>
    <w:multiLevelType w:val="hybridMultilevel"/>
    <w:tmpl w:val="1C6C9ADE"/>
    <w:lvl w:ilvl="0" w:tplc="43662C54">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9F2DC3"/>
    <w:multiLevelType w:val="hybridMultilevel"/>
    <w:tmpl w:val="43CEBA60"/>
    <w:lvl w:ilvl="0" w:tplc="A4AE2016">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4" w15:restartNumberingAfterBreak="0">
    <w:nsid w:val="4FAB11B7"/>
    <w:multiLevelType w:val="multilevel"/>
    <w:tmpl w:val="DB0E4F0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5CB60CC4"/>
    <w:multiLevelType w:val="hybridMultilevel"/>
    <w:tmpl w:val="2C0AF4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E430A0D"/>
    <w:multiLevelType w:val="hybridMultilevel"/>
    <w:tmpl w:val="75BC508C"/>
    <w:lvl w:ilvl="0" w:tplc="24E823C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575D30"/>
    <w:multiLevelType w:val="hybridMultilevel"/>
    <w:tmpl w:val="95BCE9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8FA1903"/>
    <w:multiLevelType w:val="hybridMultilevel"/>
    <w:tmpl w:val="B7F6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0555B7"/>
    <w:multiLevelType w:val="hybridMultilevel"/>
    <w:tmpl w:val="2982B242"/>
    <w:lvl w:ilvl="0" w:tplc="EABCCC32">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7956DE"/>
    <w:multiLevelType w:val="hybridMultilevel"/>
    <w:tmpl w:val="AEC406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900552362">
    <w:abstractNumId w:val="13"/>
  </w:num>
  <w:num w:numId="2" w16cid:durableId="1520702163">
    <w:abstractNumId w:val="0"/>
  </w:num>
  <w:num w:numId="3" w16cid:durableId="708143247">
    <w:abstractNumId w:val="6"/>
  </w:num>
  <w:num w:numId="4" w16cid:durableId="1722364506">
    <w:abstractNumId w:val="2"/>
  </w:num>
  <w:num w:numId="5" w16cid:durableId="674068171">
    <w:abstractNumId w:val="12"/>
  </w:num>
  <w:num w:numId="6" w16cid:durableId="287129691">
    <w:abstractNumId w:val="7"/>
  </w:num>
  <w:num w:numId="7" w16cid:durableId="1647778695">
    <w:abstractNumId w:val="3"/>
  </w:num>
  <w:num w:numId="8" w16cid:durableId="1251744047">
    <w:abstractNumId w:val="17"/>
  </w:num>
  <w:num w:numId="9" w16cid:durableId="125054992">
    <w:abstractNumId w:val="20"/>
  </w:num>
  <w:num w:numId="10" w16cid:durableId="1369381230">
    <w:abstractNumId w:val="5"/>
  </w:num>
  <w:num w:numId="11" w16cid:durableId="1802267211">
    <w:abstractNumId w:val="10"/>
  </w:num>
  <w:num w:numId="12" w16cid:durableId="1280991270">
    <w:abstractNumId w:val="14"/>
  </w:num>
  <w:num w:numId="13" w16cid:durableId="1366323805">
    <w:abstractNumId w:val="4"/>
  </w:num>
  <w:num w:numId="14" w16cid:durableId="1781727348">
    <w:abstractNumId w:val="19"/>
  </w:num>
  <w:num w:numId="15" w16cid:durableId="78451513">
    <w:abstractNumId w:val="11"/>
  </w:num>
  <w:num w:numId="16" w16cid:durableId="723259049">
    <w:abstractNumId w:val="1"/>
  </w:num>
  <w:num w:numId="17" w16cid:durableId="1689091780">
    <w:abstractNumId w:val="16"/>
  </w:num>
  <w:num w:numId="18" w16cid:durableId="600144075">
    <w:abstractNumId w:val="8"/>
  </w:num>
  <w:num w:numId="19" w16cid:durableId="1069616638">
    <w:abstractNumId w:val="15"/>
  </w:num>
  <w:num w:numId="20" w16cid:durableId="1472406130">
    <w:abstractNumId w:val="9"/>
  </w:num>
  <w:num w:numId="21" w16cid:durableId="1196695527">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E"/>
    <w:rsid w:val="0000672A"/>
    <w:rsid w:val="00022F1E"/>
    <w:rsid w:val="000435C4"/>
    <w:rsid w:val="0006075F"/>
    <w:rsid w:val="00061749"/>
    <w:rsid w:val="00071B33"/>
    <w:rsid w:val="00077157"/>
    <w:rsid w:val="00077FE4"/>
    <w:rsid w:val="0008350B"/>
    <w:rsid w:val="00085302"/>
    <w:rsid w:val="00091AF3"/>
    <w:rsid w:val="00092C17"/>
    <w:rsid w:val="00093BCD"/>
    <w:rsid w:val="000A0415"/>
    <w:rsid w:val="000A68E5"/>
    <w:rsid w:val="000A7A81"/>
    <w:rsid w:val="000B409E"/>
    <w:rsid w:val="000C4649"/>
    <w:rsid w:val="000D4BC7"/>
    <w:rsid w:val="000E7FC8"/>
    <w:rsid w:val="000F06DB"/>
    <w:rsid w:val="00103CCC"/>
    <w:rsid w:val="00104C4A"/>
    <w:rsid w:val="00113016"/>
    <w:rsid w:val="00117579"/>
    <w:rsid w:val="001259C3"/>
    <w:rsid w:val="00133353"/>
    <w:rsid w:val="00143581"/>
    <w:rsid w:val="001435FD"/>
    <w:rsid w:val="00145A45"/>
    <w:rsid w:val="00145E3A"/>
    <w:rsid w:val="0015128F"/>
    <w:rsid w:val="001A5734"/>
    <w:rsid w:val="001B0A28"/>
    <w:rsid w:val="001B0AEC"/>
    <w:rsid w:val="001B1EEE"/>
    <w:rsid w:val="001C717D"/>
    <w:rsid w:val="001D0EED"/>
    <w:rsid w:val="001D2756"/>
    <w:rsid w:val="001F79A1"/>
    <w:rsid w:val="00204850"/>
    <w:rsid w:val="00207E4C"/>
    <w:rsid w:val="002122B4"/>
    <w:rsid w:val="00215D5F"/>
    <w:rsid w:val="00222C6E"/>
    <w:rsid w:val="002276C4"/>
    <w:rsid w:val="00234F1D"/>
    <w:rsid w:val="00234F97"/>
    <w:rsid w:val="00236155"/>
    <w:rsid w:val="00243E1E"/>
    <w:rsid w:val="00250F81"/>
    <w:rsid w:val="00274D52"/>
    <w:rsid w:val="00281C06"/>
    <w:rsid w:val="00284674"/>
    <w:rsid w:val="00290365"/>
    <w:rsid w:val="002A24BD"/>
    <w:rsid w:val="002A4196"/>
    <w:rsid w:val="002A6BED"/>
    <w:rsid w:val="002B3346"/>
    <w:rsid w:val="002B407F"/>
    <w:rsid w:val="002E2C75"/>
    <w:rsid w:val="002E39D2"/>
    <w:rsid w:val="002E4205"/>
    <w:rsid w:val="002E515F"/>
    <w:rsid w:val="002E52C5"/>
    <w:rsid w:val="002F498E"/>
    <w:rsid w:val="00305B7A"/>
    <w:rsid w:val="003079BB"/>
    <w:rsid w:val="00327345"/>
    <w:rsid w:val="00337A59"/>
    <w:rsid w:val="00341841"/>
    <w:rsid w:val="0034211A"/>
    <w:rsid w:val="0034492E"/>
    <w:rsid w:val="003533BD"/>
    <w:rsid w:val="00360F66"/>
    <w:rsid w:val="00377A68"/>
    <w:rsid w:val="003822C1"/>
    <w:rsid w:val="003A07B7"/>
    <w:rsid w:val="003B2046"/>
    <w:rsid w:val="003B2D1A"/>
    <w:rsid w:val="003B396B"/>
    <w:rsid w:val="003C0B93"/>
    <w:rsid w:val="003E1B22"/>
    <w:rsid w:val="003E5788"/>
    <w:rsid w:val="003E648F"/>
    <w:rsid w:val="003F7AA9"/>
    <w:rsid w:val="00400A1B"/>
    <w:rsid w:val="00400A60"/>
    <w:rsid w:val="00402C3B"/>
    <w:rsid w:val="004159C3"/>
    <w:rsid w:val="00423950"/>
    <w:rsid w:val="00426A6D"/>
    <w:rsid w:val="0043220B"/>
    <w:rsid w:val="00435EBB"/>
    <w:rsid w:val="00445FE8"/>
    <w:rsid w:val="00447E72"/>
    <w:rsid w:val="00455573"/>
    <w:rsid w:val="004A5BEE"/>
    <w:rsid w:val="004B712B"/>
    <w:rsid w:val="004C74C4"/>
    <w:rsid w:val="004D3F86"/>
    <w:rsid w:val="004D54D5"/>
    <w:rsid w:val="004E70D6"/>
    <w:rsid w:val="004F27C2"/>
    <w:rsid w:val="004F6BD7"/>
    <w:rsid w:val="0051353C"/>
    <w:rsid w:val="00521F9F"/>
    <w:rsid w:val="00564197"/>
    <w:rsid w:val="0057212B"/>
    <w:rsid w:val="0057796D"/>
    <w:rsid w:val="00580833"/>
    <w:rsid w:val="005852C6"/>
    <w:rsid w:val="00596720"/>
    <w:rsid w:val="00596F5B"/>
    <w:rsid w:val="005A5A57"/>
    <w:rsid w:val="005B77BB"/>
    <w:rsid w:val="005C3159"/>
    <w:rsid w:val="005D4234"/>
    <w:rsid w:val="005D602A"/>
    <w:rsid w:val="005D6C54"/>
    <w:rsid w:val="005D71F5"/>
    <w:rsid w:val="005E037A"/>
    <w:rsid w:val="005E3652"/>
    <w:rsid w:val="005E7CF7"/>
    <w:rsid w:val="005F60C9"/>
    <w:rsid w:val="005F73B9"/>
    <w:rsid w:val="006139B4"/>
    <w:rsid w:val="0061402C"/>
    <w:rsid w:val="00622B37"/>
    <w:rsid w:val="00631EE6"/>
    <w:rsid w:val="006338EE"/>
    <w:rsid w:val="00635A85"/>
    <w:rsid w:val="0064376F"/>
    <w:rsid w:val="006479D6"/>
    <w:rsid w:val="0066120B"/>
    <w:rsid w:val="00662812"/>
    <w:rsid w:val="00666891"/>
    <w:rsid w:val="00693AB3"/>
    <w:rsid w:val="006A52A9"/>
    <w:rsid w:val="006C6674"/>
    <w:rsid w:val="006C6752"/>
    <w:rsid w:val="006F28DE"/>
    <w:rsid w:val="006F2DBB"/>
    <w:rsid w:val="006F4447"/>
    <w:rsid w:val="006F6E42"/>
    <w:rsid w:val="00703DCC"/>
    <w:rsid w:val="0071064B"/>
    <w:rsid w:val="00723062"/>
    <w:rsid w:val="00725B88"/>
    <w:rsid w:val="00737C19"/>
    <w:rsid w:val="007666B4"/>
    <w:rsid w:val="007700A2"/>
    <w:rsid w:val="007744B5"/>
    <w:rsid w:val="00775B5D"/>
    <w:rsid w:val="00795E28"/>
    <w:rsid w:val="0079727E"/>
    <w:rsid w:val="007A4673"/>
    <w:rsid w:val="007C38B4"/>
    <w:rsid w:val="007C44CF"/>
    <w:rsid w:val="007C5926"/>
    <w:rsid w:val="007E4F2B"/>
    <w:rsid w:val="007F437C"/>
    <w:rsid w:val="007F53B1"/>
    <w:rsid w:val="00802C43"/>
    <w:rsid w:val="008032D2"/>
    <w:rsid w:val="00840B74"/>
    <w:rsid w:val="00843E1A"/>
    <w:rsid w:val="008524C4"/>
    <w:rsid w:val="00854592"/>
    <w:rsid w:val="0086735C"/>
    <w:rsid w:val="0088761B"/>
    <w:rsid w:val="00892155"/>
    <w:rsid w:val="008A6A6D"/>
    <w:rsid w:val="008C2EF9"/>
    <w:rsid w:val="008D3FF0"/>
    <w:rsid w:val="008E1FF0"/>
    <w:rsid w:val="008E3618"/>
    <w:rsid w:val="008F5CCB"/>
    <w:rsid w:val="00923A8E"/>
    <w:rsid w:val="00926A03"/>
    <w:rsid w:val="00932BE6"/>
    <w:rsid w:val="00932F0B"/>
    <w:rsid w:val="0094414C"/>
    <w:rsid w:val="00965D35"/>
    <w:rsid w:val="0096615E"/>
    <w:rsid w:val="00995524"/>
    <w:rsid w:val="009B41C8"/>
    <w:rsid w:val="009B41E0"/>
    <w:rsid w:val="009B5D07"/>
    <w:rsid w:val="009C03BA"/>
    <w:rsid w:val="009C68E6"/>
    <w:rsid w:val="009C768D"/>
    <w:rsid w:val="009F4336"/>
    <w:rsid w:val="00A0549F"/>
    <w:rsid w:val="00A06553"/>
    <w:rsid w:val="00A24631"/>
    <w:rsid w:val="00A25B67"/>
    <w:rsid w:val="00A264F0"/>
    <w:rsid w:val="00A46514"/>
    <w:rsid w:val="00A671AB"/>
    <w:rsid w:val="00A77CCB"/>
    <w:rsid w:val="00A80444"/>
    <w:rsid w:val="00A81BD8"/>
    <w:rsid w:val="00A860E4"/>
    <w:rsid w:val="00AA07B8"/>
    <w:rsid w:val="00AA12B0"/>
    <w:rsid w:val="00AA1486"/>
    <w:rsid w:val="00AA5214"/>
    <w:rsid w:val="00AA685A"/>
    <w:rsid w:val="00AB13BA"/>
    <w:rsid w:val="00AB395B"/>
    <w:rsid w:val="00AC11BD"/>
    <w:rsid w:val="00AC15B3"/>
    <w:rsid w:val="00AC58E9"/>
    <w:rsid w:val="00AD0D61"/>
    <w:rsid w:val="00AD6188"/>
    <w:rsid w:val="00AF649E"/>
    <w:rsid w:val="00AF77FE"/>
    <w:rsid w:val="00B02981"/>
    <w:rsid w:val="00B04FAD"/>
    <w:rsid w:val="00B07FC0"/>
    <w:rsid w:val="00B12999"/>
    <w:rsid w:val="00B155EA"/>
    <w:rsid w:val="00B560E2"/>
    <w:rsid w:val="00B6464E"/>
    <w:rsid w:val="00B71EB9"/>
    <w:rsid w:val="00B774AF"/>
    <w:rsid w:val="00B81E0A"/>
    <w:rsid w:val="00B85245"/>
    <w:rsid w:val="00B979C4"/>
    <w:rsid w:val="00BA4761"/>
    <w:rsid w:val="00BA6166"/>
    <w:rsid w:val="00BC3665"/>
    <w:rsid w:val="00BE67FB"/>
    <w:rsid w:val="00C004BE"/>
    <w:rsid w:val="00C0065B"/>
    <w:rsid w:val="00C0075E"/>
    <w:rsid w:val="00C02F2B"/>
    <w:rsid w:val="00C1389F"/>
    <w:rsid w:val="00C25FC9"/>
    <w:rsid w:val="00C35BEF"/>
    <w:rsid w:val="00C43DE3"/>
    <w:rsid w:val="00C740BC"/>
    <w:rsid w:val="00C80E14"/>
    <w:rsid w:val="00C8317E"/>
    <w:rsid w:val="00C83B00"/>
    <w:rsid w:val="00C85F41"/>
    <w:rsid w:val="00C87EA9"/>
    <w:rsid w:val="00C91A74"/>
    <w:rsid w:val="00C93413"/>
    <w:rsid w:val="00CA3B5E"/>
    <w:rsid w:val="00CA6BFF"/>
    <w:rsid w:val="00CB03AE"/>
    <w:rsid w:val="00CB31AD"/>
    <w:rsid w:val="00CC0657"/>
    <w:rsid w:val="00CD47A7"/>
    <w:rsid w:val="00CF1080"/>
    <w:rsid w:val="00CF7017"/>
    <w:rsid w:val="00D10291"/>
    <w:rsid w:val="00D435D9"/>
    <w:rsid w:val="00D44ED7"/>
    <w:rsid w:val="00D47003"/>
    <w:rsid w:val="00D546C7"/>
    <w:rsid w:val="00D63CA5"/>
    <w:rsid w:val="00D77FEF"/>
    <w:rsid w:val="00D96B88"/>
    <w:rsid w:val="00DC2BF0"/>
    <w:rsid w:val="00DD3432"/>
    <w:rsid w:val="00DF0D8B"/>
    <w:rsid w:val="00E11BB3"/>
    <w:rsid w:val="00E35975"/>
    <w:rsid w:val="00E52B6E"/>
    <w:rsid w:val="00E572E9"/>
    <w:rsid w:val="00E57D18"/>
    <w:rsid w:val="00E62DA1"/>
    <w:rsid w:val="00E6328B"/>
    <w:rsid w:val="00E658CA"/>
    <w:rsid w:val="00E83A59"/>
    <w:rsid w:val="00E8652C"/>
    <w:rsid w:val="00E92B55"/>
    <w:rsid w:val="00EA23A6"/>
    <w:rsid w:val="00EA6672"/>
    <w:rsid w:val="00EB1E54"/>
    <w:rsid w:val="00EE09D1"/>
    <w:rsid w:val="00EE512E"/>
    <w:rsid w:val="00EF1FB5"/>
    <w:rsid w:val="00EF22A7"/>
    <w:rsid w:val="00F0775A"/>
    <w:rsid w:val="00F13FBD"/>
    <w:rsid w:val="00F2059A"/>
    <w:rsid w:val="00F22695"/>
    <w:rsid w:val="00F24AED"/>
    <w:rsid w:val="00F24BDA"/>
    <w:rsid w:val="00F312AF"/>
    <w:rsid w:val="00F3477E"/>
    <w:rsid w:val="00F369C0"/>
    <w:rsid w:val="00F42551"/>
    <w:rsid w:val="00F458E9"/>
    <w:rsid w:val="00F52ECC"/>
    <w:rsid w:val="00F64102"/>
    <w:rsid w:val="00F72664"/>
    <w:rsid w:val="00F74A5F"/>
    <w:rsid w:val="00F77D5F"/>
    <w:rsid w:val="00F82CD4"/>
    <w:rsid w:val="00F83541"/>
    <w:rsid w:val="00F957D3"/>
    <w:rsid w:val="00F97A1B"/>
    <w:rsid w:val="00FA7368"/>
    <w:rsid w:val="00FB116B"/>
    <w:rsid w:val="00FB6985"/>
    <w:rsid w:val="00FC22A2"/>
    <w:rsid w:val="00FD6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0BB7A"/>
  <w15:docId w15:val="{07016DD8-D195-45D3-BCB0-D2F7B090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3BA"/>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Заголовок мой1,СписокСТПр,Нумерация,List Paragraph,Маркер"/>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5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character" w:customStyle="1" w:styleId="FontStyle16">
    <w:name w:val="Font Style16"/>
    <w:basedOn w:val="a0"/>
    <w:uiPriority w:val="99"/>
    <w:rsid w:val="000C4649"/>
    <w:rPr>
      <w:rFonts w:ascii="Times New Roman" w:hAnsi="Times New Roman" w:cs="Times New Roman"/>
      <w:sz w:val="24"/>
      <w:szCs w:val="24"/>
    </w:rPr>
  </w:style>
  <w:style w:type="paragraph" w:styleId="4">
    <w:name w:val="toc 4"/>
    <w:basedOn w:val="a"/>
    <w:next w:val="a"/>
    <w:autoRedefine/>
    <w:uiPriority w:val="39"/>
    <w:semiHidden/>
    <w:unhideWhenUsed/>
    <w:rsid w:val="00AC58E9"/>
    <w:pPr>
      <w:spacing w:after="100"/>
      <w:ind w:left="660"/>
    </w:pPr>
  </w:style>
  <w:style w:type="paragraph" w:styleId="5">
    <w:name w:val="toc 5"/>
    <w:basedOn w:val="a"/>
    <w:next w:val="a"/>
    <w:autoRedefine/>
    <w:uiPriority w:val="39"/>
    <w:semiHidden/>
    <w:unhideWhenUsed/>
    <w:rsid w:val="00AC58E9"/>
    <w:pPr>
      <w:spacing w:after="100"/>
      <w:ind w:left="880"/>
    </w:pPr>
  </w:style>
  <w:style w:type="paragraph" w:styleId="6">
    <w:name w:val="toc 6"/>
    <w:basedOn w:val="a"/>
    <w:next w:val="a"/>
    <w:autoRedefine/>
    <w:uiPriority w:val="39"/>
    <w:semiHidden/>
    <w:unhideWhenUsed/>
    <w:rsid w:val="00AC58E9"/>
    <w:pPr>
      <w:spacing w:after="100"/>
      <w:ind w:left="1100"/>
    </w:pPr>
  </w:style>
  <w:style w:type="paragraph" w:styleId="7">
    <w:name w:val="toc 7"/>
    <w:basedOn w:val="a"/>
    <w:next w:val="a"/>
    <w:autoRedefine/>
    <w:uiPriority w:val="39"/>
    <w:semiHidden/>
    <w:unhideWhenUsed/>
    <w:rsid w:val="00AC58E9"/>
    <w:pPr>
      <w:spacing w:after="100"/>
      <w:ind w:left="1320"/>
    </w:pPr>
  </w:style>
  <w:style w:type="character" w:customStyle="1" w:styleId="af1">
    <w:name w:val="Абзац списка Знак"/>
    <w:aliases w:val="Заголовок мой1 Знак,СписокСТПр Знак,Нумерация Знак,List Paragraph Знак,Маркер Знак"/>
    <w:link w:val="af0"/>
    <w:uiPriority w:val="34"/>
    <w:locked/>
    <w:rsid w:val="0006075F"/>
    <w:rPr>
      <w:rFonts w:ascii="Calibri" w:eastAsia="Calibri" w:hAnsi="Calibri" w:cs="Times New Roman"/>
    </w:rPr>
  </w:style>
  <w:style w:type="paragraph" w:customStyle="1" w:styleId="defaultmailrucssattributepostfix">
    <w:name w:val="default_mailru_css_attribute_postfix"/>
    <w:basedOn w:val="a"/>
    <w:rsid w:val="007F43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
    <w:name w:val="Неразрешенное упоминание1"/>
    <w:basedOn w:val="a0"/>
    <w:uiPriority w:val="99"/>
    <w:semiHidden/>
    <w:unhideWhenUsed/>
    <w:rsid w:val="00F13F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86194">
      <w:bodyDiv w:val="1"/>
      <w:marLeft w:val="0"/>
      <w:marRight w:val="0"/>
      <w:marTop w:val="0"/>
      <w:marBottom w:val="0"/>
      <w:divBdr>
        <w:top w:val="none" w:sz="0" w:space="0" w:color="auto"/>
        <w:left w:val="none" w:sz="0" w:space="0" w:color="auto"/>
        <w:bottom w:val="none" w:sz="0" w:space="0" w:color="auto"/>
        <w:right w:val="none" w:sz="0" w:space="0" w:color="auto"/>
      </w:divBdr>
    </w:div>
    <w:div w:id="294334868">
      <w:bodyDiv w:val="1"/>
      <w:marLeft w:val="0"/>
      <w:marRight w:val="0"/>
      <w:marTop w:val="0"/>
      <w:marBottom w:val="0"/>
      <w:divBdr>
        <w:top w:val="none" w:sz="0" w:space="0" w:color="auto"/>
        <w:left w:val="none" w:sz="0" w:space="0" w:color="auto"/>
        <w:bottom w:val="none" w:sz="0" w:space="0" w:color="auto"/>
        <w:right w:val="none" w:sz="0" w:space="0" w:color="auto"/>
      </w:divBdr>
    </w:div>
    <w:div w:id="427771519">
      <w:bodyDiv w:val="1"/>
      <w:marLeft w:val="0"/>
      <w:marRight w:val="0"/>
      <w:marTop w:val="0"/>
      <w:marBottom w:val="0"/>
      <w:divBdr>
        <w:top w:val="none" w:sz="0" w:space="0" w:color="auto"/>
        <w:left w:val="none" w:sz="0" w:space="0" w:color="auto"/>
        <w:bottom w:val="none" w:sz="0" w:space="0" w:color="auto"/>
        <w:right w:val="none" w:sz="0" w:space="0" w:color="auto"/>
      </w:divBdr>
    </w:div>
    <w:div w:id="449512799">
      <w:bodyDiv w:val="1"/>
      <w:marLeft w:val="0"/>
      <w:marRight w:val="0"/>
      <w:marTop w:val="0"/>
      <w:marBottom w:val="0"/>
      <w:divBdr>
        <w:top w:val="none" w:sz="0" w:space="0" w:color="auto"/>
        <w:left w:val="none" w:sz="0" w:space="0" w:color="auto"/>
        <w:bottom w:val="none" w:sz="0" w:space="0" w:color="auto"/>
        <w:right w:val="none" w:sz="0" w:space="0" w:color="auto"/>
      </w:divBdr>
    </w:div>
    <w:div w:id="526336419">
      <w:bodyDiv w:val="1"/>
      <w:marLeft w:val="0"/>
      <w:marRight w:val="0"/>
      <w:marTop w:val="0"/>
      <w:marBottom w:val="0"/>
      <w:divBdr>
        <w:top w:val="none" w:sz="0" w:space="0" w:color="auto"/>
        <w:left w:val="none" w:sz="0" w:space="0" w:color="auto"/>
        <w:bottom w:val="none" w:sz="0" w:space="0" w:color="auto"/>
        <w:right w:val="none" w:sz="0" w:space="0" w:color="auto"/>
      </w:divBdr>
    </w:div>
    <w:div w:id="588657134">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819031256">
      <w:bodyDiv w:val="1"/>
      <w:marLeft w:val="0"/>
      <w:marRight w:val="0"/>
      <w:marTop w:val="0"/>
      <w:marBottom w:val="0"/>
      <w:divBdr>
        <w:top w:val="none" w:sz="0" w:space="0" w:color="auto"/>
        <w:left w:val="none" w:sz="0" w:space="0" w:color="auto"/>
        <w:bottom w:val="none" w:sz="0" w:space="0" w:color="auto"/>
        <w:right w:val="none" w:sz="0" w:space="0" w:color="auto"/>
      </w:divBdr>
    </w:div>
    <w:div w:id="837580642">
      <w:bodyDiv w:val="1"/>
      <w:marLeft w:val="0"/>
      <w:marRight w:val="0"/>
      <w:marTop w:val="0"/>
      <w:marBottom w:val="0"/>
      <w:divBdr>
        <w:top w:val="none" w:sz="0" w:space="0" w:color="auto"/>
        <w:left w:val="none" w:sz="0" w:space="0" w:color="auto"/>
        <w:bottom w:val="none" w:sz="0" w:space="0" w:color="auto"/>
        <w:right w:val="none" w:sz="0" w:space="0" w:color="auto"/>
      </w:divBdr>
    </w:div>
    <w:div w:id="886836061">
      <w:bodyDiv w:val="1"/>
      <w:marLeft w:val="0"/>
      <w:marRight w:val="0"/>
      <w:marTop w:val="0"/>
      <w:marBottom w:val="0"/>
      <w:divBdr>
        <w:top w:val="none" w:sz="0" w:space="0" w:color="auto"/>
        <w:left w:val="none" w:sz="0" w:space="0" w:color="auto"/>
        <w:bottom w:val="none" w:sz="0" w:space="0" w:color="auto"/>
        <w:right w:val="none" w:sz="0" w:space="0" w:color="auto"/>
      </w:divBdr>
    </w:div>
    <w:div w:id="1396468984">
      <w:bodyDiv w:val="1"/>
      <w:marLeft w:val="0"/>
      <w:marRight w:val="0"/>
      <w:marTop w:val="0"/>
      <w:marBottom w:val="0"/>
      <w:divBdr>
        <w:top w:val="none" w:sz="0" w:space="0" w:color="auto"/>
        <w:left w:val="none" w:sz="0" w:space="0" w:color="auto"/>
        <w:bottom w:val="none" w:sz="0" w:space="0" w:color="auto"/>
        <w:right w:val="none" w:sz="0" w:space="0" w:color="auto"/>
      </w:divBdr>
    </w:div>
    <w:div w:id="1424886090">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se.consultant.ru/nbu/cgi/online" TargetMode="External"/><Relationship Id="rId18" Type="http://schemas.openxmlformats.org/officeDocument/2006/relationships/hyperlink" Target="http://base.consultant.ru/nbu/cgi/onlin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minfin.ru" TargetMode="External"/><Relationship Id="rId7" Type="http://schemas.openxmlformats.org/officeDocument/2006/relationships/settings" Target="settings.xml"/><Relationship Id="rId12" Type="http://schemas.openxmlformats.org/officeDocument/2006/relationships/hyperlink" Target="http://base.consultant.ru/nbu/cgi/online" TargetMode="External"/><Relationship Id="rId17" Type="http://schemas.openxmlformats.org/officeDocument/2006/relationships/hyperlink" Target="http://base.consultant.ru/nbu/cgi/onlin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base.consultant.ru/nbu/cgi/online"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ase.consultant.ru/nbu/cgi/onlin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base.consultant.ru/nbu/cgi/online" TargetMode="External"/><Relationship Id="rId23" Type="http://schemas.openxmlformats.org/officeDocument/2006/relationships/hyperlink" Target="http://www.iasc.org.uk" TargetMode="External"/><Relationship Id="rId10" Type="http://schemas.openxmlformats.org/officeDocument/2006/relationships/endnotes" Target="endnotes.xml"/><Relationship Id="rId19" Type="http://schemas.openxmlformats.org/officeDocument/2006/relationships/hyperlink" Target="http://base.consultant.ru/nbu/cgi/onli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ase.consultant.ru/nbu/cgi/online" TargetMode="External"/><Relationship Id="rId22" Type="http://schemas.openxmlformats.org/officeDocument/2006/relationships/hyperlink" Target="http://www.micex.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93eccee-9268-4d52-b7a6-3c79db05b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3C64B9A6412FF4DAE42BCAEB0FD1819" ma:contentTypeVersion="12" ma:contentTypeDescription="Создание документа." ma:contentTypeScope="" ma:versionID="5fab60b8e9935059c3ab085291fb64d0">
  <xsd:schema xmlns:xsd="http://www.w3.org/2001/XMLSchema" xmlns:xs="http://www.w3.org/2001/XMLSchema" xmlns:p="http://schemas.microsoft.com/office/2006/metadata/properties" xmlns:ns3="893eccee-9268-4d52-b7a6-3c79db05b19e" xmlns:ns4="6e2a79d3-6dc4-4bb7-bf61-3a3d90211715" targetNamespace="http://schemas.microsoft.com/office/2006/metadata/properties" ma:root="true" ma:fieldsID="4df044c8c6e486c498cfa8658ab2d959" ns3:_="" ns4:_="">
    <xsd:import namespace="893eccee-9268-4d52-b7a6-3c79db05b19e"/>
    <xsd:import namespace="6e2a79d3-6dc4-4bb7-bf61-3a3d902117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ccee-9268-4d52-b7a6-3c79db05b1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2a79d3-6dc4-4bb7-bf61-3a3d90211715"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element name="SharingHintHash" ma:index="16"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FEE25-2A67-4219-85E0-010E8C0EFD06}">
  <ds:schemaRefs>
    <ds:schemaRef ds:uri="http://schemas.microsoft.com/office/2006/metadata/properties"/>
    <ds:schemaRef ds:uri="http://schemas.microsoft.com/office/infopath/2007/PartnerControls"/>
    <ds:schemaRef ds:uri="893eccee-9268-4d52-b7a6-3c79db05b19e"/>
  </ds:schemaRefs>
</ds:datastoreItem>
</file>

<file path=customXml/itemProps2.xml><?xml version="1.0" encoding="utf-8"?>
<ds:datastoreItem xmlns:ds="http://schemas.openxmlformats.org/officeDocument/2006/customXml" ds:itemID="{09BEB0EB-6738-42ED-8119-4434C8F28C8C}">
  <ds:schemaRefs>
    <ds:schemaRef ds:uri="http://schemas.microsoft.com/sharepoint/v3/contenttype/forms"/>
  </ds:schemaRefs>
</ds:datastoreItem>
</file>

<file path=customXml/itemProps3.xml><?xml version="1.0" encoding="utf-8"?>
<ds:datastoreItem xmlns:ds="http://schemas.openxmlformats.org/officeDocument/2006/customXml" ds:itemID="{944ADD2C-CDE4-4C6A-8BF4-1D8BE4FE0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eccee-9268-4d52-b7a6-3c79db05b19e"/>
    <ds:schemaRef ds:uri="6e2a79d3-6dc4-4bb7-bf61-3a3d9021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A51515-8A17-4801-97CF-951970C0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8110</Words>
  <Characters>46232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Растегаева Фания Саитовна</cp:lastModifiedBy>
  <cp:revision>2</cp:revision>
  <cp:lastPrinted>2021-06-08T08:52:00Z</cp:lastPrinted>
  <dcterms:created xsi:type="dcterms:W3CDTF">2023-02-25T16:27:00Z</dcterms:created>
  <dcterms:modified xsi:type="dcterms:W3CDTF">2023-02-25T16:27:00Z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0x010100F3C64B9A6412FF4DAE42BCAEB0FD1819</vt:lpwstr>
  </property>
</Properties>
</file>